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E1" w:rsidRDefault="00870262">
      <w:pPr>
        <w:spacing w:after="36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унитарное предприятие города Абакана «Водоканал»</w:t>
      </w:r>
    </w:p>
    <w:tbl>
      <w:tblPr>
        <w:tblW w:w="9712" w:type="dxa"/>
        <w:tblBorders>
          <w:top w:val="single" w:sz="12" w:space="0" w:color="000001"/>
          <w:bottom w:val="single" w:sz="12" w:space="0" w:color="000001"/>
          <w:insideH w:val="single" w:sz="12" w:space="0" w:color="000001"/>
        </w:tblBorders>
        <w:tblLook w:val="0000"/>
      </w:tblPr>
      <w:tblGrid>
        <w:gridCol w:w="9712"/>
      </w:tblGrid>
      <w:tr w:rsidR="007E0CE1">
        <w:trPr>
          <w:trHeight w:val="1087"/>
        </w:trPr>
        <w:tc>
          <w:tcPr>
            <w:tcW w:w="9712" w:type="dxa"/>
            <w:tcBorders>
              <w:top w:val="single" w:sz="12" w:space="0" w:color="000001"/>
              <w:bottom w:val="single" w:sz="12" w:space="0" w:color="000001"/>
            </w:tcBorders>
            <w:shd w:val="clear" w:color="auto" w:fill="auto"/>
          </w:tcPr>
          <w:p w:rsidR="007E0CE1" w:rsidRDefault="00870262">
            <w:pPr>
              <w:pStyle w:val="s22"/>
              <w:keepNext/>
              <w:keepLines/>
              <w:widowControl/>
              <w:spacing w:before="0" w:after="360"/>
            </w:pPr>
            <w:r>
              <w:rPr>
                <w:sz w:val="40"/>
                <w:szCs w:val="40"/>
              </w:rPr>
              <w:t>РЕГЛАМЕНТ</w:t>
            </w:r>
          </w:p>
          <w:p w:rsidR="007E0CE1" w:rsidRDefault="00870262">
            <w:pPr>
              <w:pStyle w:val="s22"/>
              <w:keepNext/>
              <w:keepLines/>
              <w:widowControl/>
              <w:spacing w:before="0" w:after="360"/>
            </w:pPr>
            <w:r>
              <w:rPr>
                <w:sz w:val="40"/>
                <w:szCs w:val="40"/>
              </w:rPr>
              <w:t>«Порядок подключения к централизованным системам холодного водоснабжения и водоотведения»</w:t>
            </w:r>
          </w:p>
          <w:p w:rsidR="007E0CE1" w:rsidRDefault="007E0CE1">
            <w:pPr>
              <w:spacing w:after="120" w:line="240" w:lineRule="auto"/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7E0CE1" w:rsidRDefault="007E0CE1">
      <w:pPr>
        <w:spacing w:line="240" w:lineRule="auto"/>
        <w:rPr>
          <w:b/>
          <w:szCs w:val="24"/>
        </w:rPr>
      </w:pPr>
    </w:p>
    <w:p w:rsidR="007E0CE1" w:rsidRDefault="007E0CE1">
      <w:pPr>
        <w:spacing w:line="240" w:lineRule="auto"/>
        <w:rPr>
          <w:b/>
          <w:szCs w:val="24"/>
        </w:rPr>
      </w:pPr>
    </w:p>
    <w:p w:rsidR="007E0CE1" w:rsidRDefault="007E0CE1">
      <w:pPr>
        <w:spacing w:line="240" w:lineRule="auto"/>
        <w:rPr>
          <w:b/>
          <w:szCs w:val="24"/>
        </w:rPr>
      </w:pPr>
    </w:p>
    <w:p w:rsidR="007E0CE1" w:rsidRDefault="007E0CE1">
      <w:pPr>
        <w:spacing w:line="240" w:lineRule="auto"/>
        <w:rPr>
          <w:b/>
          <w:szCs w:val="24"/>
        </w:rPr>
      </w:pPr>
    </w:p>
    <w:p w:rsidR="007E0CE1" w:rsidRDefault="007E0CE1">
      <w:pPr>
        <w:spacing w:line="240" w:lineRule="auto"/>
        <w:rPr>
          <w:b/>
          <w:szCs w:val="24"/>
        </w:rPr>
      </w:pPr>
    </w:p>
    <w:p w:rsidR="007E0CE1" w:rsidRDefault="007E0CE1">
      <w:pPr>
        <w:spacing w:line="240" w:lineRule="auto"/>
        <w:rPr>
          <w:b/>
          <w:szCs w:val="24"/>
        </w:rPr>
      </w:pPr>
    </w:p>
    <w:p w:rsidR="007E0CE1" w:rsidRDefault="007E0CE1">
      <w:pPr>
        <w:spacing w:line="240" w:lineRule="auto"/>
        <w:rPr>
          <w:b/>
          <w:szCs w:val="24"/>
        </w:rPr>
      </w:pPr>
    </w:p>
    <w:p w:rsidR="007E0CE1" w:rsidRDefault="007E0CE1">
      <w:pPr>
        <w:spacing w:line="240" w:lineRule="auto"/>
        <w:rPr>
          <w:b/>
          <w:szCs w:val="24"/>
        </w:rPr>
      </w:pPr>
    </w:p>
    <w:p w:rsidR="007E0CE1" w:rsidRDefault="007E0CE1">
      <w:pPr>
        <w:spacing w:line="240" w:lineRule="auto"/>
        <w:rPr>
          <w:b/>
          <w:szCs w:val="24"/>
        </w:rPr>
      </w:pPr>
    </w:p>
    <w:p w:rsidR="007E0CE1" w:rsidRDefault="007E0CE1">
      <w:pPr>
        <w:spacing w:line="240" w:lineRule="auto"/>
        <w:rPr>
          <w:b/>
          <w:szCs w:val="24"/>
        </w:rPr>
      </w:pPr>
    </w:p>
    <w:p w:rsidR="007E0CE1" w:rsidRDefault="007E0CE1">
      <w:pPr>
        <w:spacing w:line="240" w:lineRule="auto"/>
        <w:rPr>
          <w:b/>
          <w:szCs w:val="24"/>
        </w:rPr>
      </w:pPr>
    </w:p>
    <w:p w:rsidR="007E0CE1" w:rsidRDefault="007E0CE1">
      <w:pPr>
        <w:spacing w:line="240" w:lineRule="auto"/>
        <w:rPr>
          <w:b/>
          <w:szCs w:val="24"/>
        </w:rPr>
      </w:pPr>
    </w:p>
    <w:p w:rsidR="007E0CE1" w:rsidRDefault="007E0CE1">
      <w:pPr>
        <w:spacing w:line="240" w:lineRule="auto"/>
        <w:rPr>
          <w:b/>
          <w:szCs w:val="24"/>
        </w:rPr>
      </w:pPr>
    </w:p>
    <w:p w:rsidR="007E0CE1" w:rsidRDefault="007E0CE1">
      <w:pPr>
        <w:spacing w:line="240" w:lineRule="auto"/>
        <w:rPr>
          <w:b/>
          <w:szCs w:val="24"/>
        </w:rPr>
      </w:pPr>
    </w:p>
    <w:p w:rsidR="007E0CE1" w:rsidRDefault="007E0CE1">
      <w:pPr>
        <w:spacing w:line="240" w:lineRule="auto"/>
        <w:rPr>
          <w:b/>
          <w:szCs w:val="24"/>
        </w:rPr>
      </w:pPr>
    </w:p>
    <w:p w:rsidR="007E0CE1" w:rsidRDefault="007E0CE1">
      <w:pPr>
        <w:spacing w:line="240" w:lineRule="auto"/>
        <w:rPr>
          <w:b/>
          <w:szCs w:val="24"/>
        </w:rPr>
      </w:pPr>
    </w:p>
    <w:p w:rsidR="007E0CE1" w:rsidRDefault="007E0CE1">
      <w:pPr>
        <w:spacing w:line="240" w:lineRule="auto"/>
        <w:rPr>
          <w:b/>
          <w:szCs w:val="24"/>
        </w:rPr>
      </w:pPr>
    </w:p>
    <w:p w:rsidR="007E0CE1" w:rsidRDefault="008702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документе</w:t>
      </w:r>
    </w:p>
    <w:p w:rsidR="007E0CE1" w:rsidRDefault="008702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ПРОЦЕСС отпуска холодной воды и водоотведение</w:t>
      </w:r>
    </w:p>
    <w:p w:rsidR="007E0CE1" w:rsidRDefault="008702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РАЗРАБОТАН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производственно-техническим отделом </w:t>
      </w:r>
    </w:p>
    <w:p w:rsidR="007E0CE1" w:rsidRDefault="00870262">
      <w:r>
        <w:rPr>
          <w:rFonts w:ascii="Times New Roman" w:hAnsi="Times New Roman" w:cs="Times New Roman"/>
          <w:sz w:val="24"/>
          <w:szCs w:val="24"/>
        </w:rPr>
        <w:t xml:space="preserve">3 ОТВЕТСТВЕННЫЙ ЗА РЕГЛАМЕНТ Главный инженер </w:t>
      </w:r>
    </w:p>
    <w:p w:rsidR="007E0CE1" w:rsidRDefault="008702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Директором предприятия. ВВЕДЕН В ДЕЙСТВИЕ Приказом </w:t>
      </w:r>
      <w:r w:rsidR="00312267">
        <w:rPr>
          <w:rFonts w:ascii="Times New Roman" w:hAnsi="Times New Roman" w:cs="Times New Roman"/>
          <w:sz w:val="24"/>
          <w:szCs w:val="24"/>
        </w:rPr>
        <w:t xml:space="preserve">№77 -  </w:t>
      </w:r>
      <w:proofErr w:type="spellStart"/>
      <w:proofErr w:type="gramStart"/>
      <w:r w:rsidR="00312267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31226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312267">
        <w:rPr>
          <w:rFonts w:ascii="Times New Roman" w:hAnsi="Times New Roman" w:cs="Times New Roman"/>
          <w:sz w:val="24"/>
          <w:szCs w:val="24"/>
        </w:rPr>
        <w:t xml:space="preserve"> 27 февраля 2018 года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7E0CE1" w:rsidRDefault="00870262">
      <w:pPr>
        <w:rPr>
          <w:rFonts w:ascii="Times New Roman" w:hAnsi="Times New Roman" w:cs="Times New Roman"/>
          <w:sz w:val="24"/>
          <w:szCs w:val="24"/>
        </w:rPr>
        <w:sectPr w:rsidR="007E0CE1">
          <w:footerReference w:type="default" r:id="rId8"/>
          <w:pgSz w:w="11906" w:h="16838"/>
          <w:pgMar w:top="709" w:right="709" w:bottom="766" w:left="1701" w:header="0" w:footer="709" w:gutter="0"/>
          <w:cols w:space="720"/>
          <w:formProt w:val="0"/>
          <w:docGrid w:linePitch="360" w:charSpace="-2049"/>
        </w:sectPr>
      </w:pPr>
      <w:r>
        <w:rPr>
          <w:rFonts w:ascii="Times New Roman" w:hAnsi="Times New Roman" w:cs="Times New Roman"/>
          <w:sz w:val="24"/>
          <w:szCs w:val="24"/>
        </w:rPr>
        <w:t xml:space="preserve">5 РЕДАКЦИЯ 1.0 </w:t>
      </w:r>
      <w:proofErr w:type="gramStart"/>
      <w:r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ВПЕРВЫЕ</w:t>
      </w:r>
    </w:p>
    <w:p w:rsidR="007E0CE1" w:rsidRDefault="00870262">
      <w:pPr>
        <w:pStyle w:val="1c"/>
        <w:spacing w:before="120" w:after="120" w:line="288" w:lineRule="auto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bookmarkStart w:id="0" w:name="_Toc503272929"/>
      <w:bookmarkEnd w:id="0"/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Содержание</w:t>
      </w:r>
    </w:p>
    <w:p w:rsidR="007E0CE1" w:rsidRDefault="00870262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Содержание</w:t>
      </w:r>
    </w:p>
    <w:p w:rsidR="007E0CE1" w:rsidRDefault="00870262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Область применения</w:t>
      </w:r>
    </w:p>
    <w:p w:rsidR="007E0CE1" w:rsidRDefault="00870262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2 Нормативные ссылки</w:t>
      </w:r>
    </w:p>
    <w:p w:rsidR="007E0CE1" w:rsidRDefault="00870262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3 Определения и обозначения</w:t>
      </w:r>
    </w:p>
    <w:p w:rsidR="007E0CE1" w:rsidRDefault="00870262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4 Характеристика процесса</w:t>
      </w:r>
    </w:p>
    <w:p w:rsidR="007E0CE1" w:rsidRDefault="00870262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5 Схема процесса «Порядок подключения к централизованным системам  холодного водоснабжения и водоотведения»</w:t>
      </w:r>
    </w:p>
    <w:p w:rsidR="007E0CE1" w:rsidRDefault="00870262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5.1 Определение и предоставление технических условий или информации о плате за подключение объекта капитального строительства  к централизованным системам холодного  водоснабжения и водоотведения</w:t>
      </w:r>
    </w:p>
    <w:p w:rsidR="007E0CE1" w:rsidRDefault="00870262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5.2 Подключение объекта капитального строительства</w:t>
      </w:r>
    </w:p>
    <w:p w:rsidR="007E0CE1" w:rsidRDefault="00870262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6 Описание процесса</w:t>
      </w:r>
    </w:p>
    <w:p w:rsidR="007E0CE1" w:rsidRDefault="00870262">
      <w:pPr>
        <w:pStyle w:val="Heading2"/>
        <w:rPr>
          <w:b w:val="0"/>
          <w:color w:val="00000A"/>
          <w:szCs w:val="24"/>
        </w:rPr>
      </w:pPr>
      <w:r>
        <w:rPr>
          <w:b w:val="0"/>
          <w:szCs w:val="24"/>
        </w:rPr>
        <w:t xml:space="preserve">6.1 </w:t>
      </w:r>
      <w:r>
        <w:rPr>
          <w:b w:val="0"/>
          <w:color w:val="00000A"/>
          <w:szCs w:val="24"/>
        </w:rPr>
        <w:t>Определение и предоставление технических условий и (или) информации о плате за подключение объекта капитального строительства к централизованным системам холодного водоснабжения и водоотведения</w:t>
      </w:r>
    </w:p>
    <w:p w:rsidR="007E0CE1" w:rsidRDefault="0087026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6.2 Подключение объекта капитального строительства (заключение договора о подключении (технологического присоединения) к централизованным системам холодного водоснабжения и водоотведения</w:t>
      </w:r>
      <w:proofErr w:type="gramEnd"/>
    </w:p>
    <w:p w:rsidR="007E0CE1" w:rsidRDefault="008702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Показатели результативности процесса </w:t>
      </w:r>
    </w:p>
    <w:p w:rsidR="007E0CE1" w:rsidRDefault="008702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Документы, образующиеся в ходе процесса/ Записи</w:t>
      </w:r>
    </w:p>
    <w:p w:rsidR="007E0CE1" w:rsidRDefault="008702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7E0CE1" w:rsidRDefault="00870262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7E0CE1" w:rsidRDefault="007E0CE1">
      <w:pPr>
        <w:rPr>
          <w:lang w:eastAsia="zh-CN"/>
        </w:rPr>
      </w:pPr>
    </w:p>
    <w:p w:rsidR="007E0CE1" w:rsidRDefault="007E0CE1">
      <w:pPr>
        <w:rPr>
          <w:lang w:eastAsia="zh-CN"/>
        </w:rPr>
      </w:pPr>
    </w:p>
    <w:p w:rsidR="007E0CE1" w:rsidRDefault="007E0CE1">
      <w:pPr>
        <w:rPr>
          <w:lang w:eastAsia="zh-CN"/>
        </w:rPr>
      </w:pPr>
    </w:p>
    <w:p w:rsidR="007E0CE1" w:rsidRDefault="00870262">
      <w:pPr>
        <w:rPr>
          <w:lang w:eastAsia="zh-CN"/>
        </w:rPr>
      </w:pPr>
      <w:r>
        <w:br w:type="page"/>
      </w:r>
    </w:p>
    <w:p w:rsidR="007E0CE1" w:rsidRDefault="00870262">
      <w:pPr>
        <w:pStyle w:val="Heading1"/>
        <w:tabs>
          <w:tab w:val="left" w:pos="426"/>
        </w:tabs>
        <w:spacing w:before="120" w:after="120"/>
      </w:pPr>
      <w:bookmarkStart w:id="1" w:name="_Toc503272930"/>
      <w:bookmarkEnd w:id="1"/>
      <w:r>
        <w:rPr>
          <w:color w:val="00000A"/>
        </w:rPr>
        <w:lastRenderedPageBreak/>
        <w:t>1</w:t>
      </w:r>
      <w:r>
        <w:rPr>
          <w:color w:val="00000A"/>
        </w:rPr>
        <w:tab/>
        <w:t>Область применения</w:t>
      </w:r>
    </w:p>
    <w:p w:rsidR="007E0CE1" w:rsidRDefault="00870262">
      <w:pPr>
        <w:pStyle w:val="a3"/>
        <w:spacing w:after="0"/>
        <w:ind w:left="0" w:firstLine="425"/>
      </w:pPr>
      <w:proofErr w:type="gramStart"/>
      <w:r>
        <w:rPr>
          <w:color w:val="00000A"/>
          <w:szCs w:val="24"/>
        </w:rPr>
        <w:t xml:space="preserve">Регламент определяет порядок взаимодействия между МУП «Водоканал» (далее по тексту – исполнитель), как организацией осуществляющей эксплуатацию </w:t>
      </w:r>
      <w:proofErr w:type="spellStart"/>
      <w:r>
        <w:rPr>
          <w:color w:val="00000A"/>
          <w:szCs w:val="24"/>
        </w:rPr>
        <w:t>системхолодного</w:t>
      </w:r>
      <w:proofErr w:type="spellEnd"/>
      <w:r>
        <w:rPr>
          <w:color w:val="00000A"/>
          <w:szCs w:val="24"/>
        </w:rPr>
        <w:t xml:space="preserve"> водоснабжения и водоотведения, органами местного самоуправления и правообладателями земельных участков (далее по тексту – заявитель), возникающие в процессе определения и предоставления технических условий (условий подключения) строящихся, реконструируемых или построенных, но не подключенных объектов капитального строительства к системам холодного водоснабжения и водоотведения, включая порядок направления заявки</w:t>
      </w:r>
      <w:proofErr w:type="gramEnd"/>
      <w:r>
        <w:rPr>
          <w:color w:val="00000A"/>
          <w:szCs w:val="24"/>
        </w:rPr>
        <w:t>, порядок определения и предоставления технических условий (условий подключения), критерии определения возможности подключения объектов капитального строительства, а также определяет порядок заключения договора о подключении к системам холодного водоснабжения и водоотведения и предоставления условий подключения.</w:t>
      </w:r>
    </w:p>
    <w:p w:rsidR="007E0CE1" w:rsidRDefault="00870262">
      <w:pPr>
        <w:pStyle w:val="a3"/>
        <w:spacing w:after="0"/>
        <w:ind w:left="0" w:firstLine="425"/>
      </w:pPr>
      <w:r>
        <w:rPr>
          <w:color w:val="00000A"/>
          <w:szCs w:val="24"/>
        </w:rPr>
        <w:t>Регламент является обязательным для исполнения всеми структурными подразделениями  МУП «Водоканал».</w:t>
      </w:r>
    </w:p>
    <w:p w:rsidR="007E0CE1" w:rsidRDefault="00870262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 применяется в случаях:</w:t>
      </w:r>
    </w:p>
    <w:p w:rsidR="007E0CE1" w:rsidRDefault="00870262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получения технических условий </w:t>
      </w:r>
      <w:r>
        <w:rPr>
          <w:rFonts w:ascii="Times New Roman" w:hAnsi="Times New Roman" w:cs="Times New Roman"/>
          <w:bCs/>
          <w:sz w:val="24"/>
          <w:szCs w:val="24"/>
        </w:rPr>
        <w:t xml:space="preserve">(условий подключения) </w:t>
      </w:r>
      <w:r>
        <w:rPr>
          <w:rFonts w:ascii="Times New Roman" w:hAnsi="Times New Roman" w:cs="Times New Roman"/>
          <w:sz w:val="24"/>
          <w:szCs w:val="24"/>
        </w:rPr>
        <w:t>строящихся (реконструируемых) или построенных, но не подключенных объектов капитального строительства к системам холодного водоснабжения и водоотведения;</w:t>
      </w:r>
    </w:p>
    <w:p w:rsidR="007E0CE1" w:rsidRDefault="00870262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получения информации о плате за подключение к системам холодного водоснабжения и водоотведения; </w:t>
      </w:r>
    </w:p>
    <w:p w:rsidR="007E0CE1" w:rsidRDefault="00870262">
      <w:pPr>
        <w:numPr>
          <w:ilvl w:val="0"/>
          <w:numId w:val="1"/>
        </w:numPr>
        <w:tabs>
          <w:tab w:val="left" w:pos="567"/>
        </w:tabs>
        <w:suppressAutoHyphens/>
        <w:spacing w:after="0" w:line="288" w:lineRule="auto"/>
        <w:ind w:left="0" w:firstLine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подключения строящихся (реконструируемых) или построенных, но не подключенных объектов капитального строительства к системам холодного водоснабжения и водоотведения,  в том числе подключения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технологически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связаннымсетям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холодного водоснабжения и водоотведения.</w:t>
      </w:r>
    </w:p>
    <w:p w:rsidR="007E0CE1" w:rsidRDefault="00870262">
      <w:pPr>
        <w:pStyle w:val="ConsPlusNormal"/>
        <w:widowControl/>
        <w:spacing w:line="288" w:lineRule="auto"/>
        <w:ind w:firstLine="426"/>
        <w:jc w:val="both"/>
      </w:pPr>
      <w:r>
        <w:rPr>
          <w:rFonts w:ascii="Times New Roman" w:hAnsi="Times New Roman" w:cs="Times New Roman"/>
          <w:sz w:val="24"/>
          <w:szCs w:val="24"/>
        </w:rPr>
        <w:t>Лицо, осуществляющее самовольное технологическое подключение объекта капитального строительства к системам холодного водоснабжения и водоотведения, несет ответственность в соответствии с законодательством Российской Федерации.</w:t>
      </w:r>
    </w:p>
    <w:p w:rsidR="007E0CE1" w:rsidRDefault="00870262">
      <w:pPr>
        <w:pStyle w:val="Heading1"/>
        <w:tabs>
          <w:tab w:val="left" w:pos="426"/>
        </w:tabs>
        <w:spacing w:before="120" w:after="120"/>
      </w:pPr>
      <w:bookmarkStart w:id="2" w:name="_Toc503272931"/>
      <w:bookmarkEnd w:id="2"/>
      <w:r>
        <w:rPr>
          <w:color w:val="00000A"/>
        </w:rPr>
        <w:t>2</w:t>
      </w:r>
      <w:r>
        <w:rPr>
          <w:color w:val="00000A"/>
        </w:rPr>
        <w:tab/>
        <w:t>Нормативные ссылки</w:t>
      </w:r>
    </w:p>
    <w:p w:rsidR="007E0CE1" w:rsidRDefault="00870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Гражданский и Градостроительный Кодексы Российской Федерации от 29.12.2004 N 190-ФЗ  (ред. от 29.07.2017) (с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доп., вступ. в силу с 01.01.2018). </w:t>
      </w:r>
    </w:p>
    <w:p w:rsidR="007E0CE1" w:rsidRDefault="0087026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 № 416-ФЗ «О водоснабжении и водоотведении» от 07.12.2011г. (ред. от 29.07.2017).</w:t>
      </w:r>
    </w:p>
    <w:p w:rsidR="007E0CE1" w:rsidRDefault="00870262">
      <w:pPr>
        <w:tabs>
          <w:tab w:val="left" w:pos="567"/>
        </w:tabs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- Постановление Правительства Российской Федерации от 13.02.2006 г. № 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 (ред. от 19.06.2017).</w:t>
      </w:r>
    </w:p>
    <w:p w:rsidR="007E0CE1" w:rsidRDefault="00870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>Постановление Правительства РФ от 29.07.2013 N 644 (ред. от 29.06.2017)"Об утверждении Правил холодного водоснабжения и водоотведения и о внесении изменений в некоторые акты Правительства Российской Федерации».</w:t>
      </w:r>
    </w:p>
    <w:p w:rsidR="007E0CE1" w:rsidRDefault="008702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 Правительства Российской Федерации от 13.05.2017г. № 406 «О государственном регулировании  тарифов в сфере водоснабжения и водоотведения» (вместе с «Основами ценообразования в сфере водоснабжения и водоотведения», «Правилами регулирования тарифов в сфере водоснабжения и водоотведения»).</w:t>
      </w:r>
    </w:p>
    <w:p w:rsidR="007E0CE1" w:rsidRDefault="00870262">
      <w:pPr>
        <w:pStyle w:val="Heading1"/>
        <w:tabs>
          <w:tab w:val="left" w:pos="426"/>
        </w:tabs>
        <w:spacing w:before="120" w:after="120"/>
      </w:pPr>
      <w:bookmarkStart w:id="3" w:name="_Toc503272932"/>
      <w:bookmarkEnd w:id="3"/>
      <w:r>
        <w:rPr>
          <w:color w:val="00000A"/>
        </w:rPr>
        <w:t>3</w:t>
      </w:r>
      <w:r>
        <w:rPr>
          <w:color w:val="00000A"/>
        </w:rPr>
        <w:tab/>
        <w:t>Определения и обозначения</w:t>
      </w:r>
    </w:p>
    <w:p w:rsidR="007E0CE1" w:rsidRDefault="002C0613">
      <w:pPr>
        <w:pStyle w:val="310"/>
        <w:numPr>
          <w:ilvl w:val="0"/>
          <w:numId w:val="3"/>
        </w:numPr>
        <w:tabs>
          <w:tab w:val="left" w:pos="426"/>
        </w:tabs>
        <w:spacing w:after="0"/>
        <w:ind w:left="0" w:firstLine="425"/>
      </w:pPr>
      <w:hyperlink r:id="rId9">
        <w:r w:rsidR="00870262">
          <w:rPr>
            <w:rStyle w:val="-"/>
            <w:b/>
            <w:color w:val="00000A"/>
            <w:sz w:val="24"/>
            <w:szCs w:val="24"/>
          </w:rPr>
          <w:t>Абонент</w:t>
        </w:r>
      </w:hyperlink>
      <w:r w:rsidR="00870262">
        <w:rPr>
          <w:rStyle w:val="af"/>
          <w:color w:val="00000A"/>
          <w:sz w:val="24"/>
          <w:szCs w:val="24"/>
        </w:rPr>
        <w:t>:</w:t>
      </w:r>
      <w:r w:rsidR="00870262">
        <w:rPr>
          <w:color w:val="00000A"/>
          <w:sz w:val="24"/>
          <w:szCs w:val="24"/>
        </w:rPr>
        <w:t xml:space="preserve"> сторона договора водоснабжения или договора водоотведения</w:t>
      </w:r>
    </w:p>
    <w:p w:rsidR="007E0CE1" w:rsidRDefault="00870262">
      <w:pPr>
        <w:pStyle w:val="310"/>
        <w:numPr>
          <w:ilvl w:val="0"/>
          <w:numId w:val="3"/>
        </w:numPr>
        <w:tabs>
          <w:tab w:val="left" w:pos="426"/>
        </w:tabs>
        <w:spacing w:after="0"/>
        <w:ind w:left="0" w:firstLine="425"/>
      </w:pPr>
      <w:r>
        <w:rPr>
          <w:b/>
          <w:color w:val="00000A"/>
          <w:sz w:val="24"/>
          <w:szCs w:val="24"/>
        </w:rPr>
        <w:t xml:space="preserve">Граница балансовой принадлежности объектов централизованной системы водоснабжения или водоотведения </w:t>
      </w:r>
      <w:r w:rsidR="00FA0421">
        <w:rPr>
          <w:b/>
          <w:color w:val="00000A"/>
          <w:sz w:val="24"/>
          <w:szCs w:val="24"/>
        </w:rPr>
        <w:t>МУП «Водоканал»</w:t>
      </w:r>
      <w:r>
        <w:rPr>
          <w:b/>
          <w:color w:val="00000A"/>
          <w:sz w:val="24"/>
          <w:szCs w:val="24"/>
        </w:rPr>
        <w:t xml:space="preserve"> и заказчика:</w:t>
      </w:r>
      <w:r>
        <w:rPr>
          <w:color w:val="00000A"/>
          <w:sz w:val="24"/>
          <w:szCs w:val="24"/>
        </w:rPr>
        <w:t xml:space="preserve"> точка подключения на</w:t>
      </w:r>
      <w:r>
        <w:rPr>
          <w:rFonts w:cs="Calibri"/>
          <w:color w:val="00000A"/>
          <w:sz w:val="24"/>
          <w:szCs w:val="24"/>
        </w:rPr>
        <w:t xml:space="preserve"> водопроводных и канализационных</w:t>
      </w:r>
      <w:r>
        <w:rPr>
          <w:color w:val="00000A"/>
          <w:sz w:val="24"/>
          <w:szCs w:val="24"/>
        </w:rPr>
        <w:t xml:space="preserve"> сетях на границе правообладателя земельного участка.</w:t>
      </w:r>
    </w:p>
    <w:p w:rsidR="007E0CE1" w:rsidRDefault="00870262">
      <w:pPr>
        <w:pStyle w:val="310"/>
        <w:numPr>
          <w:ilvl w:val="0"/>
          <w:numId w:val="3"/>
        </w:numPr>
        <w:tabs>
          <w:tab w:val="left" w:pos="426"/>
        </w:tabs>
        <w:spacing w:after="0"/>
        <w:ind w:left="0" w:firstLine="425"/>
      </w:pPr>
      <w:r>
        <w:rPr>
          <w:b/>
          <w:color w:val="00000A"/>
          <w:sz w:val="24"/>
          <w:szCs w:val="24"/>
        </w:rPr>
        <w:t>Заявитель:</w:t>
      </w:r>
      <w:r w:rsidR="00FA0421">
        <w:rPr>
          <w:b/>
          <w:color w:val="00000A"/>
          <w:sz w:val="24"/>
          <w:szCs w:val="24"/>
        </w:rPr>
        <w:t xml:space="preserve"> </w:t>
      </w:r>
      <w:r>
        <w:rPr>
          <w:rFonts w:cs="Calibri"/>
          <w:color w:val="00000A"/>
          <w:sz w:val="24"/>
          <w:szCs w:val="24"/>
        </w:rPr>
        <w:t xml:space="preserve">лицо, имеющее намерение подключить объект к системе холодного водоснабжения и водоотведения, а также </w:t>
      </w:r>
      <w:proofErr w:type="spellStart"/>
      <w:r>
        <w:rPr>
          <w:rFonts w:cs="Calibri"/>
          <w:color w:val="00000A"/>
          <w:sz w:val="24"/>
          <w:szCs w:val="24"/>
        </w:rPr>
        <w:t>ресурсоснабжающая</w:t>
      </w:r>
      <w:proofErr w:type="spellEnd"/>
      <w:r>
        <w:rPr>
          <w:rFonts w:cs="Calibri"/>
          <w:color w:val="00000A"/>
          <w:sz w:val="24"/>
          <w:szCs w:val="24"/>
        </w:rPr>
        <w:t xml:space="preserve"> </w:t>
      </w:r>
      <w:r w:rsidR="00B820D2">
        <w:rPr>
          <w:rFonts w:cs="Calibri"/>
          <w:color w:val="00000A"/>
          <w:sz w:val="24"/>
          <w:szCs w:val="24"/>
        </w:rPr>
        <w:t>(</w:t>
      </w:r>
      <w:r w:rsidR="00B820D2" w:rsidRPr="00B820D2">
        <w:rPr>
          <w:color w:val="00000A"/>
          <w:sz w:val="24"/>
          <w:szCs w:val="24"/>
        </w:rPr>
        <w:t>МУП «Водоканал»</w:t>
      </w:r>
      <w:r w:rsidR="00B820D2" w:rsidRPr="00B820D2">
        <w:rPr>
          <w:rFonts w:cs="Calibri"/>
          <w:color w:val="00000A"/>
          <w:sz w:val="24"/>
          <w:szCs w:val="24"/>
        </w:rPr>
        <w:t>)</w:t>
      </w:r>
      <w:r>
        <w:rPr>
          <w:rFonts w:cs="Calibri"/>
          <w:color w:val="00000A"/>
          <w:sz w:val="24"/>
          <w:szCs w:val="24"/>
        </w:rPr>
        <w:t xml:space="preserve"> в случае, если для подключения требуется создание и (или) модернизация (реконструкция) технологически связанных (смежных) сетей водоснабжения или водоотведения или источников холодного водоснабжения в целях изменения их мощности для обеспечения требуемой заявителем нагрузки</w:t>
      </w:r>
      <w:r>
        <w:rPr>
          <w:color w:val="00000A"/>
          <w:sz w:val="24"/>
          <w:szCs w:val="24"/>
        </w:rPr>
        <w:t>.</w:t>
      </w:r>
    </w:p>
    <w:p w:rsidR="007E0CE1" w:rsidRDefault="00870262">
      <w:pPr>
        <w:pStyle w:val="310"/>
        <w:numPr>
          <w:ilvl w:val="0"/>
          <w:numId w:val="3"/>
        </w:numPr>
        <w:tabs>
          <w:tab w:val="left" w:pos="426"/>
        </w:tabs>
        <w:spacing w:after="0"/>
        <w:ind w:left="0" w:firstLine="425"/>
        <w:rPr>
          <w:b/>
          <w:bCs/>
        </w:rPr>
      </w:pPr>
      <w:r>
        <w:rPr>
          <w:b/>
          <w:bCs/>
          <w:color w:val="00000A"/>
          <w:sz w:val="24"/>
          <w:szCs w:val="24"/>
        </w:rPr>
        <w:t xml:space="preserve">Заказчик: </w:t>
      </w:r>
      <w:r>
        <w:rPr>
          <w:color w:val="00000A"/>
          <w:sz w:val="24"/>
          <w:szCs w:val="24"/>
        </w:rPr>
        <w:t>сторона по договору подключения</w:t>
      </w:r>
    </w:p>
    <w:p w:rsidR="007E0CE1" w:rsidRDefault="00870262">
      <w:pPr>
        <w:pStyle w:val="310"/>
        <w:numPr>
          <w:ilvl w:val="0"/>
          <w:numId w:val="3"/>
        </w:numPr>
        <w:tabs>
          <w:tab w:val="left" w:pos="426"/>
        </w:tabs>
        <w:spacing w:after="0"/>
        <w:ind w:left="0" w:firstLine="425"/>
      </w:pPr>
      <w:r>
        <w:rPr>
          <w:b/>
          <w:color w:val="00000A"/>
          <w:sz w:val="24"/>
          <w:szCs w:val="24"/>
        </w:rPr>
        <w:t xml:space="preserve">Исполнитель:  </w:t>
      </w:r>
      <w:r>
        <w:rPr>
          <w:color w:val="00000A"/>
          <w:sz w:val="24"/>
          <w:szCs w:val="24"/>
        </w:rPr>
        <w:t>МУП «Водоканал»</w:t>
      </w:r>
    </w:p>
    <w:p w:rsidR="007E0CE1" w:rsidRDefault="00870262">
      <w:pPr>
        <w:pStyle w:val="310"/>
        <w:numPr>
          <w:ilvl w:val="0"/>
          <w:numId w:val="3"/>
        </w:numPr>
        <w:tabs>
          <w:tab w:val="left" w:pos="426"/>
        </w:tabs>
        <w:spacing w:after="0"/>
        <w:ind w:left="0" w:firstLine="425"/>
      </w:pPr>
      <w:proofErr w:type="gramStart"/>
      <w:r>
        <w:rPr>
          <w:rFonts w:cs="Calibri"/>
          <w:b/>
          <w:color w:val="00000A"/>
          <w:sz w:val="24"/>
          <w:szCs w:val="24"/>
        </w:rPr>
        <w:t>Орган регулирования тарифов в сфере холодного водоснабжения и водоотведения</w:t>
      </w:r>
      <w:r>
        <w:rPr>
          <w:rFonts w:cs="Calibri"/>
          <w:color w:val="00000A"/>
          <w:sz w:val="24"/>
          <w:szCs w:val="24"/>
        </w:rPr>
        <w:t xml:space="preserve"> (далее также - орган регулирования)</w:t>
      </w:r>
      <w:r>
        <w:rPr>
          <w:rFonts w:cs="Calibri"/>
          <w:b/>
          <w:color w:val="00000A"/>
          <w:sz w:val="24"/>
          <w:szCs w:val="24"/>
        </w:rPr>
        <w:t>:</w:t>
      </w:r>
      <w:r>
        <w:rPr>
          <w:rFonts w:cs="Calibri"/>
          <w:color w:val="00000A"/>
          <w:sz w:val="24"/>
          <w:szCs w:val="24"/>
        </w:rPr>
        <w:t xml:space="preserve"> уполномоченный Правительством Российской Федерации федеральный орган исполнительной власти в области государственного регулирования тарифов в сфере холодного водоснабжения и водоотведения (далее - федеральный орган исполнительной власти в области государственного регулирования тарифов в сфере холодного водоснабжения и водоотведения), уполномоченный орган исполнительной власти субъекта Российской Федерации в области государственного регулирования цен</w:t>
      </w:r>
      <w:proofErr w:type="gramEnd"/>
      <w:r>
        <w:rPr>
          <w:rFonts w:cs="Calibri"/>
          <w:color w:val="00000A"/>
          <w:sz w:val="24"/>
          <w:szCs w:val="24"/>
        </w:rPr>
        <w:t xml:space="preserve"> (тарифов) (далее - орган исполнительной власти субъекта Российской Федерации в области государственного регулирования цен (тарифов). </w:t>
      </w:r>
    </w:p>
    <w:p w:rsidR="007E0CE1" w:rsidRDefault="00870262">
      <w:pPr>
        <w:numPr>
          <w:ilvl w:val="0"/>
          <w:numId w:val="1"/>
        </w:numPr>
        <w:tabs>
          <w:tab w:val="left" w:pos="567"/>
        </w:tabs>
        <w:suppressAutoHyphens/>
        <w:spacing w:after="0" w:line="288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Подключение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(технологическое присоединение)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015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совокупность организационных и технических действий, дающих возможность осуществления подключения строящихся (реконструируемых) или построенных, но не подключенных объектов капитального строительства к системам холодного водоснабжения и водоотведения,  в том числе подключения к технологически связанным сетям холодного водоснабжения и водоотведения;</w:t>
      </w:r>
    </w:p>
    <w:p w:rsidR="007E0CE1" w:rsidRDefault="00870262">
      <w:pPr>
        <w:pStyle w:val="310"/>
        <w:numPr>
          <w:ilvl w:val="0"/>
          <w:numId w:val="3"/>
        </w:numPr>
        <w:tabs>
          <w:tab w:val="left" w:pos="426"/>
        </w:tabs>
        <w:spacing w:after="0"/>
        <w:ind w:left="0" w:firstLine="425"/>
      </w:pPr>
      <w:r>
        <w:rPr>
          <w:b/>
          <w:sz w:val="24"/>
          <w:szCs w:val="24"/>
        </w:rPr>
        <w:t xml:space="preserve">Плата за подключение  (технологическое присоединение) к системам холодного водоснабжения и водоотведения  рассчитывается </w:t>
      </w:r>
      <w:r w:rsidR="00C015FF">
        <w:rPr>
          <w:b/>
          <w:color w:val="00000A"/>
          <w:sz w:val="24"/>
          <w:szCs w:val="24"/>
        </w:rPr>
        <w:t>МУП «Водоканал»</w:t>
      </w:r>
      <w:r>
        <w:rPr>
          <w:b/>
          <w:sz w:val="24"/>
          <w:szCs w:val="24"/>
        </w:rPr>
        <w:t>,  осуществляющ</w:t>
      </w:r>
      <w:r w:rsidR="00C015FF">
        <w:rPr>
          <w:b/>
          <w:sz w:val="24"/>
          <w:szCs w:val="24"/>
        </w:rPr>
        <w:t xml:space="preserve">им </w:t>
      </w:r>
      <w:r>
        <w:rPr>
          <w:color w:val="00000A"/>
          <w:sz w:val="24"/>
          <w:szCs w:val="24"/>
        </w:rPr>
        <w:t xml:space="preserve">холодное водоснабжение и (или) водоотведение, исходя из </w:t>
      </w:r>
      <w:r>
        <w:rPr>
          <w:color w:val="00000A"/>
          <w:sz w:val="24"/>
          <w:szCs w:val="24"/>
        </w:rPr>
        <w:lastRenderedPageBreak/>
        <w:t>установленных тарифов на подключение (</w:t>
      </w:r>
      <w:r>
        <w:rPr>
          <w:sz w:val="24"/>
          <w:szCs w:val="24"/>
        </w:rPr>
        <w:t>технологическое присоединение</w:t>
      </w:r>
      <w:r>
        <w:rPr>
          <w:color w:val="00000A"/>
          <w:sz w:val="24"/>
          <w:szCs w:val="24"/>
        </w:rPr>
        <w:t>) с учётом величины подключаемой  (технологически присоединяемой) нагрузки.</w:t>
      </w:r>
    </w:p>
    <w:p w:rsidR="007E0CE1" w:rsidRDefault="00870262">
      <w:pPr>
        <w:pStyle w:val="s040"/>
        <w:numPr>
          <w:ilvl w:val="0"/>
          <w:numId w:val="3"/>
        </w:numPr>
        <w:tabs>
          <w:tab w:val="left" w:pos="426"/>
        </w:tabs>
        <w:spacing w:before="0" w:after="200" w:line="288" w:lineRule="auto"/>
        <w:ind w:left="0" w:firstLine="425"/>
      </w:pPr>
      <w:r>
        <w:rPr>
          <w:b/>
          <w:szCs w:val="24"/>
        </w:rPr>
        <w:t>Прибор учета воды и устройство узла учёта:</w:t>
      </w:r>
      <w:r>
        <w:rPr>
          <w:szCs w:val="24"/>
        </w:rPr>
        <w:t xml:space="preserve"> прибор учета, система учета, на основании </w:t>
      </w:r>
      <w:proofErr w:type="gramStart"/>
      <w:r>
        <w:rPr>
          <w:szCs w:val="24"/>
        </w:rPr>
        <w:t>показаний</w:t>
      </w:r>
      <w:proofErr w:type="gramEnd"/>
      <w:r>
        <w:rPr>
          <w:szCs w:val="24"/>
        </w:rPr>
        <w:t xml:space="preserve"> которых путём проведения коммерческого учёта в точке учета определяется количество поданной (полученной) воды и принятых (отведённых) сточных вод и контроль за качеством холодной воды, составом и свойствами сточных вод Абонентов, подлежащих оплате.</w:t>
      </w:r>
    </w:p>
    <w:p w:rsidR="007E0CE1" w:rsidRDefault="00870262">
      <w:pPr>
        <w:pStyle w:val="310"/>
        <w:numPr>
          <w:ilvl w:val="0"/>
          <w:numId w:val="3"/>
        </w:numPr>
        <w:tabs>
          <w:tab w:val="left" w:pos="426"/>
        </w:tabs>
        <w:spacing w:after="0"/>
        <w:ind w:left="0" w:firstLine="425"/>
      </w:pPr>
      <w:r>
        <w:rPr>
          <w:rFonts w:cs="Calibri"/>
          <w:b/>
          <w:color w:val="00000A"/>
          <w:sz w:val="24"/>
          <w:szCs w:val="24"/>
        </w:rPr>
        <w:t>Система холодного водоснабжения и водоотведения:</w:t>
      </w:r>
      <w:r>
        <w:rPr>
          <w:rFonts w:cs="Calibri"/>
          <w:color w:val="00000A"/>
          <w:sz w:val="24"/>
          <w:szCs w:val="24"/>
        </w:rPr>
        <w:t xml:space="preserve"> совокупность сооружений подземных источников водоснабжения (скважины, шахтные колодцы) и насосные станции </w:t>
      </w:r>
      <w:r>
        <w:rPr>
          <w:rFonts w:cs="Calibri"/>
          <w:color w:val="00000A"/>
          <w:sz w:val="24"/>
          <w:szCs w:val="24"/>
          <w:lang w:val="en-US"/>
        </w:rPr>
        <w:t>I</w:t>
      </w:r>
      <w:r>
        <w:rPr>
          <w:rFonts w:cs="Calibri"/>
          <w:color w:val="00000A"/>
          <w:sz w:val="24"/>
          <w:szCs w:val="24"/>
        </w:rPr>
        <w:t xml:space="preserve">, </w:t>
      </w:r>
      <w:r>
        <w:rPr>
          <w:rFonts w:cs="Calibri"/>
          <w:color w:val="00000A"/>
          <w:sz w:val="24"/>
          <w:szCs w:val="24"/>
          <w:lang w:val="en-US"/>
        </w:rPr>
        <w:t>II</w:t>
      </w:r>
      <w:r>
        <w:rPr>
          <w:rFonts w:cs="Calibri"/>
          <w:color w:val="00000A"/>
          <w:sz w:val="24"/>
          <w:szCs w:val="24"/>
        </w:rPr>
        <w:t xml:space="preserve">, </w:t>
      </w:r>
      <w:r>
        <w:rPr>
          <w:rFonts w:cs="Calibri"/>
          <w:color w:val="00000A"/>
          <w:sz w:val="24"/>
          <w:szCs w:val="24"/>
          <w:lang w:val="en-US"/>
        </w:rPr>
        <w:t>III</w:t>
      </w:r>
      <w:r>
        <w:rPr>
          <w:rFonts w:cs="Calibri"/>
          <w:color w:val="00000A"/>
          <w:sz w:val="24"/>
          <w:szCs w:val="24"/>
        </w:rPr>
        <w:t xml:space="preserve"> подъёма, технологически соединенными водоводами и водопроводными сетями, и совокупность сооружений от дворовых, квартальных и уличных самотечных коллекторов, включая канализационные насосные станции и напорные коллектора до камер гашения на коллекторах ГУП </w:t>
      </w:r>
      <w:proofErr w:type="spellStart"/>
      <w:r>
        <w:rPr>
          <w:rFonts w:cs="Calibri"/>
          <w:color w:val="00000A"/>
          <w:sz w:val="24"/>
          <w:szCs w:val="24"/>
        </w:rPr>
        <w:t>Ресводоканал</w:t>
      </w:r>
      <w:proofErr w:type="spellEnd"/>
      <w:r>
        <w:rPr>
          <w:rFonts w:cs="Calibri"/>
          <w:color w:val="00000A"/>
          <w:sz w:val="24"/>
          <w:szCs w:val="24"/>
        </w:rPr>
        <w:t xml:space="preserve"> </w:t>
      </w:r>
    </w:p>
    <w:p w:rsidR="007E0CE1" w:rsidRDefault="00870262">
      <w:pPr>
        <w:pStyle w:val="ConsNormal"/>
        <w:widowControl/>
        <w:tabs>
          <w:tab w:val="left" w:pos="0"/>
        </w:tabs>
        <w:spacing w:line="288" w:lineRule="auto"/>
        <w:ind w:righ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Водопроводные и канализационные сети:</w:t>
      </w:r>
      <w:r>
        <w:rPr>
          <w:rFonts w:ascii="Times New Roman" w:hAnsi="Times New Roman" w:cs="Times New Roman"/>
          <w:sz w:val="24"/>
          <w:szCs w:val="24"/>
        </w:rPr>
        <w:t xml:space="preserve"> совокупность имущественных объектов, непосредственно используемых в процессе холодного водоснабжения и водоотведения. При подключении объектов капитального строительства непосредственно к оборудованию по производству холодной воды и приёму  сточных вод, организация, являющаяся собственником этого оборудования, является организацией, осуществляющей эксплуатацию </w:t>
      </w:r>
      <w:r>
        <w:rPr>
          <w:rFonts w:ascii="Times New Roman" w:hAnsi="Times New Roman" w:cs="Times New Roman"/>
          <w:bCs/>
          <w:sz w:val="24"/>
          <w:szCs w:val="24"/>
        </w:rPr>
        <w:t>водопроводных и канализационных</w:t>
      </w:r>
      <w:r w:rsidR="000C65A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сетей в части предоставления технических условий и выполнения иных действий в соответствии с настоящим Регламентом.</w:t>
      </w:r>
    </w:p>
    <w:p w:rsidR="007E0CE1" w:rsidRDefault="00870262">
      <w:pPr>
        <w:pStyle w:val="ConsNormal"/>
        <w:widowControl/>
        <w:numPr>
          <w:ilvl w:val="0"/>
          <w:numId w:val="3"/>
        </w:numPr>
        <w:tabs>
          <w:tab w:val="left" w:pos="426"/>
        </w:tabs>
        <w:spacing w:line="288" w:lineRule="auto"/>
        <w:ind w:left="0" w:right="0" w:firstLine="425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Технологически связанные сети: </w:t>
      </w:r>
      <w:r>
        <w:rPr>
          <w:rFonts w:ascii="Times New Roman" w:hAnsi="Times New Roman" w:cs="Times New Roman"/>
          <w:sz w:val="24"/>
          <w:szCs w:val="24"/>
        </w:rPr>
        <w:t xml:space="preserve"> принадлежащие на праве собственности или ином законном основании организациям водопроводные и канализационные сети, имеющие взаимные точки подключения и участвующие в единой технологической системе холодного водоснабжения и водоотведения.</w:t>
      </w:r>
    </w:p>
    <w:p w:rsidR="007E0CE1" w:rsidRDefault="00870262">
      <w:pPr>
        <w:pStyle w:val="ConsNormal"/>
        <w:widowControl/>
        <w:numPr>
          <w:ilvl w:val="0"/>
          <w:numId w:val="3"/>
        </w:numPr>
        <w:tabs>
          <w:tab w:val="left" w:pos="426"/>
        </w:tabs>
        <w:spacing w:line="288" w:lineRule="auto"/>
        <w:ind w:left="0" w:right="0" w:firstLine="425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Точка подключения:</w:t>
      </w:r>
      <w:r>
        <w:rPr>
          <w:rFonts w:ascii="Times New Roman" w:hAnsi="Times New Roman" w:cs="Times New Roman"/>
          <w:sz w:val="24"/>
          <w:szCs w:val="24"/>
        </w:rPr>
        <w:t xml:space="preserve"> граница земельного участка правообладателя - место соединения </w:t>
      </w:r>
      <w:r>
        <w:rPr>
          <w:rFonts w:ascii="Times New Roman" w:hAnsi="Times New Roman" w:cs="Times New Roman"/>
          <w:bCs/>
          <w:sz w:val="24"/>
          <w:szCs w:val="24"/>
        </w:rPr>
        <w:t>водопроводных и (или) канализационных</w:t>
      </w:r>
      <w:r>
        <w:rPr>
          <w:rFonts w:ascii="Times New Roman" w:hAnsi="Times New Roman" w:cs="Times New Roman"/>
          <w:sz w:val="24"/>
          <w:szCs w:val="24"/>
        </w:rPr>
        <w:t xml:space="preserve"> сетей с устройствами и сооружениями, необходимыми для</w:t>
      </w:r>
      <w:r w:rsidR="000C65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подключения строящегося (реконструируемого) объекта капитального строительства к системам холодного водоснабжения и водоотведения.</w:t>
      </w:r>
    </w:p>
    <w:p w:rsidR="007E0CE1" w:rsidRDefault="00870262">
      <w:pPr>
        <w:pStyle w:val="Heading1"/>
        <w:numPr>
          <w:ilvl w:val="0"/>
          <w:numId w:val="2"/>
        </w:numPr>
        <w:tabs>
          <w:tab w:val="left" w:pos="-5400"/>
          <w:tab w:val="left" w:pos="426"/>
        </w:tabs>
        <w:spacing w:before="120" w:after="120"/>
        <w:ind w:left="0" w:firstLine="0"/>
      </w:pPr>
      <w:bookmarkStart w:id="4" w:name="_Toc503272933"/>
      <w:bookmarkEnd w:id="4"/>
      <w:r>
        <w:t>Характеристика процесса</w:t>
      </w:r>
    </w:p>
    <w:tbl>
      <w:tblPr>
        <w:tblW w:w="9463" w:type="dxa"/>
        <w:tblInd w:w="9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3" w:type="dxa"/>
        </w:tblCellMar>
        <w:tblLook w:val="0000"/>
      </w:tblPr>
      <w:tblGrid>
        <w:gridCol w:w="3117"/>
        <w:gridCol w:w="6346"/>
      </w:tblGrid>
      <w:tr w:rsidR="007E0CE1"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E0CE1" w:rsidRDefault="00870262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ЗА ПРОЦЕСС (ВЛАДЕЛЕЦ ПРОЦЕССА)</w:t>
            </w:r>
          </w:p>
        </w:tc>
        <w:tc>
          <w:tcPr>
            <w:tcW w:w="6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E0CE1" w:rsidRDefault="00870262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инженер </w:t>
            </w:r>
          </w:p>
        </w:tc>
      </w:tr>
      <w:tr w:rsidR="007E0CE1"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E0CE1" w:rsidRDefault="00870262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 </w:t>
            </w:r>
          </w:p>
        </w:tc>
        <w:tc>
          <w:tcPr>
            <w:tcW w:w="6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E0CE1" w:rsidRDefault="00870262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возможности подключения объектов капитального строительства и предоставления технических условий, обеспечение порядка заключения договора о подключении к централизованным системам холодного водоснабжения и водоотведения и предоставления условий подключения (технологического подключения) в установленные сроки.</w:t>
            </w:r>
          </w:p>
        </w:tc>
      </w:tr>
      <w:tr w:rsidR="007E0CE1"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E0CE1" w:rsidRDefault="00870262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ПОДПРОЦЕССЫ (ЭТАПЫ)</w:t>
            </w:r>
          </w:p>
        </w:tc>
        <w:tc>
          <w:tcPr>
            <w:tcW w:w="6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E0CE1" w:rsidRDefault="00870262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и предоставление технических условий и (или) информации о плате за подключение объекта капитального строительства к централизованным системам холодного водоснабжения и водоотведения;</w:t>
            </w:r>
          </w:p>
          <w:p w:rsidR="007E0CE1" w:rsidRDefault="00870262" w:rsidP="00DF7A8D">
            <w:pPr>
              <w:spacing w:line="252" w:lineRule="auto"/>
              <w:ind w:right="-84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Подключение объекта капитального строительства (заключение договора о подключении к централизованным системам холодного водоснабжения и водоотведения и предоставление условий подключения</w:t>
            </w:r>
            <w:r w:rsidR="00014987">
              <w:rPr>
                <w:rFonts w:ascii="Times New Roman" w:hAnsi="Times New Roman" w:cs="Times New Roman"/>
              </w:rPr>
              <w:t xml:space="preserve"> (технологического подключения</w:t>
            </w:r>
            <w:r>
              <w:rPr>
                <w:rFonts w:ascii="Times New Roman" w:hAnsi="Times New Roman" w:cs="Times New Roman"/>
              </w:rPr>
              <w:t>).</w:t>
            </w:r>
            <w:proofErr w:type="gramEnd"/>
          </w:p>
        </w:tc>
      </w:tr>
      <w:tr w:rsidR="007E0CE1"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E0CE1" w:rsidRDefault="00870262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УЧАСТНИКИ </w:t>
            </w:r>
          </w:p>
        </w:tc>
        <w:tc>
          <w:tcPr>
            <w:tcW w:w="6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E0CE1" w:rsidRDefault="00870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Заявитель </w:t>
            </w:r>
          </w:p>
          <w:p w:rsidR="007E0CE1" w:rsidRDefault="00870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Производственно-технический отдел </w:t>
            </w:r>
          </w:p>
          <w:p w:rsidR="007E0CE1" w:rsidRDefault="00870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Юридическая служба</w:t>
            </w:r>
          </w:p>
          <w:p w:rsidR="007E0CE1" w:rsidRDefault="00870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реализации</w:t>
            </w:r>
          </w:p>
          <w:p w:rsidR="007E0CE1" w:rsidRDefault="00870262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Отдел бухгалтерского учёта</w:t>
            </w:r>
          </w:p>
          <w:p w:rsidR="007E0CE1" w:rsidRDefault="00870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Планово-экономический отдел</w:t>
            </w:r>
          </w:p>
          <w:p w:rsidR="007E0CE1" w:rsidRDefault="00870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Участок по ремонту инженерных сетей</w:t>
            </w:r>
          </w:p>
          <w:p w:rsidR="007E0CE1" w:rsidRDefault="00870262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Участки водопроводных и (или) канализационных сетей</w:t>
            </w:r>
          </w:p>
          <w:p w:rsidR="007E0CE1" w:rsidRDefault="007E0C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E0CE1"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E0CE1" w:rsidRDefault="00870262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ИНИЦИИРУЮЩЕЕ СОБЫТИЕ </w:t>
            </w:r>
          </w:p>
        </w:tc>
        <w:tc>
          <w:tcPr>
            <w:tcW w:w="6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E0CE1" w:rsidRDefault="00870262">
            <w:pPr>
              <w:spacing w:line="252" w:lineRule="auto"/>
            </w:pPr>
            <w:r>
              <w:rPr>
                <w:rFonts w:ascii="Times New Roman" w:hAnsi="Times New Roman" w:cs="Times New Roman"/>
              </w:rPr>
              <w:t xml:space="preserve">Запрос о предоставлении технических условий или информации о плате за подключение объекта капитального строительства к </w:t>
            </w:r>
            <w:bookmarkStart w:id="5" w:name="__DdeLink__4098_4096803239"/>
            <w:r>
              <w:rPr>
                <w:rFonts w:ascii="Times New Roman" w:hAnsi="Times New Roman" w:cs="Times New Roman"/>
              </w:rPr>
              <w:t xml:space="preserve">централизованным </w:t>
            </w:r>
            <w:bookmarkEnd w:id="5"/>
            <w:r>
              <w:rPr>
                <w:rFonts w:ascii="Times New Roman" w:hAnsi="Times New Roman" w:cs="Times New Roman"/>
              </w:rPr>
              <w:t>системам холодного водоснабжения и водоотведения.</w:t>
            </w:r>
          </w:p>
          <w:p w:rsidR="007E0CE1" w:rsidRDefault="00870262">
            <w:pPr>
              <w:spacing w:line="252" w:lineRule="auto"/>
            </w:pPr>
            <w:r>
              <w:rPr>
                <w:rFonts w:ascii="Times New Roman" w:hAnsi="Times New Roman" w:cs="Times New Roman"/>
              </w:rPr>
              <w:t>Заявление о</w:t>
            </w:r>
            <w:r>
              <w:rPr>
                <w:rFonts w:ascii="Times New Roman" w:hAnsi="Times New Roman" w:cs="Times New Roman"/>
                <w:bCs/>
              </w:rPr>
              <w:t xml:space="preserve"> подключении </w:t>
            </w:r>
            <w:r>
              <w:rPr>
                <w:rFonts w:ascii="Times New Roman" w:hAnsi="Times New Roman" w:cs="Times New Roman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</w:rPr>
              <w:t>централизованнй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системе холодного водоснабжения и водоотведения </w:t>
            </w:r>
          </w:p>
        </w:tc>
      </w:tr>
      <w:tr w:rsidR="007E0CE1"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E0CE1" w:rsidRDefault="00870262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</w:t>
            </w:r>
          </w:p>
        </w:tc>
        <w:tc>
          <w:tcPr>
            <w:tcW w:w="6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E0CE1" w:rsidRDefault="00870262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процесса (дней):</w:t>
            </w:r>
          </w:p>
          <w:p w:rsidR="007E0CE1" w:rsidRDefault="00870262">
            <w:pPr>
              <w:spacing w:line="252" w:lineRule="auto"/>
            </w:pPr>
            <w:r>
              <w:rPr>
                <w:rFonts w:ascii="Times New Roman" w:hAnsi="Times New Roman" w:cs="Times New Roman"/>
              </w:rPr>
              <w:t xml:space="preserve">предоставление технических условий или информации о плате за подключение объекта капитального строительства к системам холодного водоснабжения и водоотведения – 14 рабочих дней </w:t>
            </w:r>
            <w:proofErr w:type="gramStart"/>
            <w:r>
              <w:rPr>
                <w:rFonts w:ascii="Times New Roman" w:hAnsi="Times New Roman" w:cs="Times New Roman"/>
              </w:rPr>
              <w:t>с даты получения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запроса;</w:t>
            </w:r>
          </w:p>
          <w:p w:rsidR="007E0CE1" w:rsidRDefault="00870262">
            <w:pPr>
              <w:tabs>
                <w:tab w:val="left" w:pos="247"/>
              </w:tabs>
              <w:suppressAutoHyphens/>
              <w:spacing w:after="0" w:line="252" w:lineRule="auto"/>
              <w:ind w:left="380"/>
            </w:pPr>
            <w:r>
              <w:rPr>
                <w:rFonts w:ascii="Times New Roman" w:hAnsi="Times New Roman" w:cs="Times New Roman"/>
              </w:rPr>
              <w:t xml:space="preserve">заключение договора </w:t>
            </w:r>
            <w:r>
              <w:rPr>
                <w:rFonts w:ascii="Times New Roman" w:hAnsi="Times New Roman" w:cs="Times New Roman"/>
                <w:bCs/>
              </w:rPr>
              <w:t>о подключении</w:t>
            </w:r>
            <w:r>
              <w:rPr>
                <w:rFonts w:ascii="Times New Roman" w:hAnsi="Times New Roman" w:cs="Times New Roman"/>
              </w:rPr>
              <w:t xml:space="preserve"> к централизованным системам холодного водоснабжения и водоотведения – 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рабочих дней со дня представления сведений и документов, указанных в пункте 90 настоящих Правил</w:t>
            </w:r>
          </w:p>
          <w:p w:rsidR="007E0CE1" w:rsidRDefault="007E0CE1">
            <w:pPr>
              <w:numPr>
                <w:ilvl w:val="0"/>
                <w:numId w:val="5"/>
              </w:numPr>
              <w:tabs>
                <w:tab w:val="left" w:pos="247"/>
              </w:tabs>
              <w:suppressAutoHyphens/>
              <w:spacing w:after="0" w:line="252" w:lineRule="auto"/>
              <w:ind w:left="0" w:hanging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CE1"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E0CE1" w:rsidRDefault="00870262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</w:t>
            </w:r>
          </w:p>
        </w:tc>
        <w:tc>
          <w:tcPr>
            <w:tcW w:w="6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E0CE1" w:rsidRDefault="00870262">
            <w:pPr>
              <w:spacing w:line="252" w:lineRule="auto"/>
            </w:pPr>
            <w:r>
              <w:rPr>
                <w:rFonts w:ascii="Times New Roman" w:hAnsi="Times New Roman" w:cs="Times New Roman"/>
              </w:rPr>
              <w:t>Запрос о предоставлении технических условий или информации о плате за подключение объекта капитального строительства к централизованным  системам  холодного водоснабжения и водоотведения.</w:t>
            </w:r>
          </w:p>
          <w:p w:rsidR="007E0CE1" w:rsidRDefault="00870262">
            <w:pPr>
              <w:spacing w:line="252" w:lineRule="auto"/>
            </w:pPr>
            <w:r>
              <w:rPr>
                <w:rFonts w:ascii="Times New Roman" w:hAnsi="Times New Roman" w:cs="Times New Roman"/>
              </w:rPr>
              <w:t xml:space="preserve">Заявка </w:t>
            </w:r>
            <w:r>
              <w:rPr>
                <w:rFonts w:ascii="Times New Roman" w:hAnsi="Times New Roman" w:cs="Times New Roman"/>
                <w:bCs/>
              </w:rPr>
              <w:t>на подключение</w:t>
            </w:r>
            <w:r>
              <w:rPr>
                <w:rFonts w:ascii="Times New Roman" w:hAnsi="Times New Roman" w:cs="Times New Roman"/>
              </w:rPr>
              <w:t xml:space="preserve"> к централизованной  системе холодного водоснабжения и водоотведения </w:t>
            </w:r>
          </w:p>
        </w:tc>
      </w:tr>
      <w:tr w:rsidR="007E0CE1"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E0CE1" w:rsidRDefault="00870262">
            <w:pPr>
              <w:spacing w:before="60" w:after="60"/>
            </w:pPr>
            <w:r>
              <w:rPr>
                <w:rFonts w:ascii="Times New Roman" w:hAnsi="Times New Roman" w:cs="Times New Roman"/>
              </w:rPr>
              <w:t xml:space="preserve">ВЫХОД (РЕЗУЛЬТАТ) </w:t>
            </w:r>
          </w:p>
        </w:tc>
        <w:tc>
          <w:tcPr>
            <w:tcW w:w="6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E0CE1" w:rsidRDefault="00870262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Технические условия или информация о плате за подключение объекта капитального строительства к централизованным  системам  холодного водоснабжения и водоотведения.</w:t>
            </w:r>
          </w:p>
          <w:p w:rsidR="007E0CE1" w:rsidRDefault="00870262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Договор о подключении</w:t>
            </w:r>
            <w:r>
              <w:rPr>
                <w:rFonts w:ascii="Times New Roman" w:hAnsi="Times New Roman" w:cs="Times New Roman"/>
              </w:rPr>
              <w:t xml:space="preserve"> (технологическом присоединении) к централизованным системам холодного водоснабжения и водоотведения </w:t>
            </w:r>
          </w:p>
        </w:tc>
      </w:tr>
      <w:tr w:rsidR="007E0CE1"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E0CE1" w:rsidRDefault="00870262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ПОТРЕБИТЕЛИ ВЫХОДА (РЕЗУЛЬТАТА)</w:t>
            </w:r>
          </w:p>
        </w:tc>
        <w:tc>
          <w:tcPr>
            <w:tcW w:w="6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E0CE1" w:rsidRDefault="00870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Заявитель </w:t>
            </w:r>
          </w:p>
          <w:p w:rsidR="007E0CE1" w:rsidRDefault="00870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Производственно-технический отдел </w:t>
            </w:r>
          </w:p>
          <w:p w:rsidR="007E0CE1" w:rsidRDefault="00870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реализации </w:t>
            </w:r>
          </w:p>
          <w:p w:rsidR="007E0CE1" w:rsidRDefault="00870262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Отдел бухгалтерского учёта</w:t>
            </w:r>
          </w:p>
          <w:p w:rsidR="007E0CE1" w:rsidRDefault="00870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Планово-экономический отдел</w:t>
            </w:r>
          </w:p>
          <w:p w:rsidR="007E0CE1" w:rsidRDefault="00870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Участок по ремонту инженерных сетей</w:t>
            </w:r>
          </w:p>
          <w:p w:rsidR="007E0CE1" w:rsidRDefault="00870262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Участки водопроводных и (или) канализационных сетей</w:t>
            </w:r>
          </w:p>
          <w:p w:rsidR="007E0CE1" w:rsidRDefault="007E0C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E0CE1"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E0CE1" w:rsidRDefault="00870262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УПРАВЛЯЮЩИЕ ВОЗДЕЙСТВИЯ </w:t>
            </w:r>
          </w:p>
        </w:tc>
        <w:tc>
          <w:tcPr>
            <w:tcW w:w="6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E0CE1" w:rsidRDefault="00870262">
            <w:pPr>
              <w:spacing w:line="252" w:lineRule="auto"/>
            </w:pPr>
            <w:r>
              <w:rPr>
                <w:rFonts w:ascii="Times New Roman" w:hAnsi="Times New Roman" w:cs="Times New Roman"/>
              </w:rPr>
              <w:t xml:space="preserve">Срок выполнения определяется: </w:t>
            </w:r>
            <w:proofErr w:type="gramStart"/>
            <w:r>
              <w:rPr>
                <w:rFonts w:ascii="Times New Roman" w:hAnsi="Times New Roman" w:cs="Times New Roman"/>
              </w:rPr>
              <w:t>Постановлением Правительства Российской Федерации от 13.02.2006 г. № 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обеспечения», Федеральным законом № 416 ФЗ «О водоснабжении и водоотведении» от 07.12.2011 г, Постановлением Правительства Российской Федерации от 29.07.2013 №644 «Об утверждении Правил холодного водоснабжения и водоотведения 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 внесении изменений в некоторые акты Правительства Российской Федерации» </w:t>
            </w:r>
          </w:p>
        </w:tc>
      </w:tr>
      <w:tr w:rsidR="007E0CE1"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E0CE1" w:rsidRDefault="007E0CE1">
            <w:pPr>
              <w:snapToGrid w:val="0"/>
              <w:spacing w:before="60" w:after="60"/>
              <w:rPr>
                <w:rFonts w:ascii="Times New Roman" w:hAnsi="Times New Roman" w:cs="Times New Roman"/>
              </w:rPr>
            </w:pPr>
          </w:p>
          <w:p w:rsidR="007E0CE1" w:rsidRDefault="007E0CE1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7E0CE1" w:rsidRDefault="00870262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РЕСУРСЫ</w:t>
            </w:r>
          </w:p>
        </w:tc>
        <w:tc>
          <w:tcPr>
            <w:tcW w:w="6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7E0CE1" w:rsidRDefault="00870262">
            <w:pPr>
              <w:spacing w:line="252" w:lineRule="auto"/>
            </w:pPr>
            <w:r>
              <w:rPr>
                <w:rFonts w:ascii="Times New Roman" w:hAnsi="Times New Roman" w:cs="Times New Roman"/>
              </w:rPr>
              <w:t>Пакет документов от заявителя согласно Постановлению Правительства Российской Федерации от 13.02.2006 г. № 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Постановлению Правительства Российской Федерации от 29.07.2013 №644 «Об утверждении Правил холодного водоснабжения и водоотведения и о внесении изменений в некоторые акты Правительства Российской Федерации», персонал производственно-технического отдела, компьютерное оборудование с программным обеспечением.</w:t>
            </w:r>
          </w:p>
        </w:tc>
      </w:tr>
    </w:tbl>
    <w:p w:rsidR="007E0CE1" w:rsidRDefault="007E0CE1">
      <w:pPr>
        <w:rPr>
          <w:rFonts w:ascii="Times New Roman" w:hAnsi="Times New Roman" w:cs="Times New Roman"/>
        </w:rPr>
      </w:pPr>
    </w:p>
    <w:p w:rsidR="007E0CE1" w:rsidRDefault="007E0CE1">
      <w:pPr>
        <w:rPr>
          <w:rFonts w:ascii="Times New Roman" w:hAnsi="Times New Roman" w:cs="Times New Roman"/>
        </w:rPr>
      </w:pPr>
    </w:p>
    <w:p w:rsidR="007E0CE1" w:rsidRDefault="007E0CE1">
      <w:pPr>
        <w:rPr>
          <w:rFonts w:ascii="Times New Roman" w:hAnsi="Times New Roman" w:cs="Times New Roman"/>
        </w:rPr>
      </w:pPr>
    </w:p>
    <w:p w:rsidR="007E0CE1" w:rsidRDefault="007E0CE1">
      <w:pPr>
        <w:rPr>
          <w:rFonts w:ascii="Times New Roman" w:hAnsi="Times New Roman" w:cs="Times New Roman"/>
        </w:rPr>
      </w:pPr>
    </w:p>
    <w:p w:rsidR="007E0CE1" w:rsidRDefault="007E0CE1">
      <w:pPr>
        <w:rPr>
          <w:rFonts w:ascii="Times New Roman" w:hAnsi="Times New Roman" w:cs="Times New Roman"/>
        </w:rPr>
      </w:pPr>
    </w:p>
    <w:p w:rsidR="007E0CE1" w:rsidRDefault="007E0CE1">
      <w:pPr>
        <w:rPr>
          <w:rFonts w:ascii="Times New Roman" w:hAnsi="Times New Roman" w:cs="Times New Roman"/>
        </w:rPr>
      </w:pPr>
    </w:p>
    <w:p w:rsidR="007E0CE1" w:rsidRDefault="007E0CE1">
      <w:pPr>
        <w:rPr>
          <w:rFonts w:ascii="Times New Roman" w:hAnsi="Times New Roman" w:cs="Times New Roman"/>
        </w:rPr>
      </w:pPr>
    </w:p>
    <w:p w:rsidR="007E0CE1" w:rsidRDefault="00870262">
      <w:pPr>
        <w:pStyle w:val="Heading1"/>
        <w:numPr>
          <w:ilvl w:val="0"/>
          <w:numId w:val="2"/>
        </w:numPr>
        <w:tabs>
          <w:tab w:val="left" w:pos="-5040"/>
          <w:tab w:val="left" w:pos="426"/>
        </w:tabs>
        <w:spacing w:before="0" w:after="0"/>
        <w:ind w:left="0" w:firstLine="0"/>
      </w:pPr>
      <w:bookmarkStart w:id="6" w:name="_Toc503272934"/>
      <w:bookmarkEnd w:id="6"/>
      <w:r>
        <w:rPr>
          <w:color w:val="00000A"/>
        </w:rPr>
        <w:lastRenderedPageBreak/>
        <w:t>Схема процесса «Порядок подключения к централизованным системам холодного водоснабжения и водоотведения»</w:t>
      </w:r>
    </w:p>
    <w:p w:rsidR="007E0CE1" w:rsidRDefault="00870262">
      <w:pPr>
        <w:pStyle w:val="Heading2"/>
        <w:numPr>
          <w:ilvl w:val="1"/>
          <w:numId w:val="2"/>
        </w:numPr>
        <w:spacing w:before="0" w:after="0"/>
        <w:rPr>
          <w:color w:val="00000A"/>
        </w:rPr>
      </w:pPr>
      <w:bookmarkStart w:id="7" w:name="__RefHeading___Toc278985107"/>
      <w:bookmarkStart w:id="8" w:name="_Toc503272935"/>
      <w:bookmarkEnd w:id="7"/>
      <w:bookmarkEnd w:id="8"/>
      <w:r>
        <w:rPr>
          <w:color w:val="00000A"/>
        </w:rPr>
        <w:t>Определение и предоставление технических условий или информации о плате за подключение объекта капитального строительства к централизованным системам холодного водоснабжения и водоотведения</w:t>
      </w:r>
    </w:p>
    <w:p w:rsidR="007E0CE1" w:rsidRDefault="007E0CE1">
      <w:r>
        <w:object w:dxaOrig="4762" w:dyaOrig="6769">
          <v:shape id="ole_rId4" o:spid="_x0000_i1025" style="width:420pt;height:597pt" coordsize="" o:spt="100" adj="0,,0" path="" stroked="f">
            <v:stroke joinstyle="miter"/>
            <v:imagedata r:id="rId10" o:title=""/>
            <v:formulas/>
            <v:path o:connecttype="segments"/>
          </v:shape>
          <o:OLEObject Type="Embed" ProgID="Visio.Drawing.11" ShapeID="ole_rId4" DrawAspect="Content" ObjectID="_1581423591" r:id="rId11"/>
        </w:object>
      </w:r>
    </w:p>
    <w:p w:rsidR="007E0CE1" w:rsidRDefault="00870262">
      <w:pPr>
        <w:pStyle w:val="Heading2"/>
        <w:ind w:firstLine="425"/>
      </w:pPr>
      <w:bookmarkStart w:id="9" w:name="_Toc503272936"/>
      <w:r>
        <w:rPr>
          <w:color w:val="00000A"/>
        </w:rPr>
        <w:lastRenderedPageBreak/>
        <w:t xml:space="preserve">5.2  </w:t>
      </w:r>
      <w:bookmarkEnd w:id="9"/>
      <w:r>
        <w:rPr>
          <w:rStyle w:val="1"/>
          <w:color w:val="00000A"/>
        </w:rPr>
        <w:t>Подключение объекта капитального строительства</w:t>
      </w:r>
    </w:p>
    <w:p w:rsidR="007E0CE1" w:rsidRDefault="007E0CE1">
      <w:r>
        <w:object w:dxaOrig="5136" w:dyaOrig="7381">
          <v:shape id="ole_rId6" o:spid="_x0000_i1026" style="width:453pt;height:651pt" coordsize="" o:spt="100" adj="0,,0" path="" stroked="f">
            <v:stroke joinstyle="miter"/>
            <v:imagedata r:id="rId12" o:title=""/>
            <v:formulas/>
            <v:path o:connecttype="segments"/>
          </v:shape>
          <o:OLEObject Type="Embed" ProgID="Visio.Drawing.11" ShapeID="ole_rId6" DrawAspect="Content" ObjectID="_1581423592" r:id="rId13"/>
        </w:object>
      </w:r>
    </w:p>
    <w:p w:rsidR="007E0CE1" w:rsidRDefault="007E0CE1">
      <w:r>
        <w:object w:dxaOrig="6475" w:dyaOrig="9220">
          <v:shape id="ole_rId8" o:spid="_x0000_i1027" style="width:570.75pt;height:813pt" coordsize="" o:spt="100" adj="0,,0" path="" stroked="f">
            <v:stroke joinstyle="miter"/>
            <v:imagedata r:id="rId14" o:title=""/>
            <v:formulas/>
            <v:path o:connecttype="segments"/>
          </v:shape>
          <o:OLEObject Type="Embed" ProgID="Visio.Drawing.11" ShapeID="ole_rId8" DrawAspect="Content" ObjectID="_1581423593" r:id="rId15"/>
        </w:object>
      </w:r>
    </w:p>
    <w:p w:rsidR="007E0CE1" w:rsidRDefault="00870262">
      <w:pPr>
        <w:pStyle w:val="Heading1"/>
        <w:tabs>
          <w:tab w:val="left" w:pos="426"/>
        </w:tabs>
        <w:spacing w:before="120" w:after="120"/>
      </w:pPr>
      <w:bookmarkStart w:id="10" w:name="_Toc503272937"/>
      <w:bookmarkEnd w:id="10"/>
      <w:r>
        <w:rPr>
          <w:color w:val="00000A"/>
        </w:rPr>
        <w:t>6</w:t>
      </w:r>
      <w:r>
        <w:rPr>
          <w:color w:val="00000A"/>
        </w:rPr>
        <w:tab/>
        <w:t>Описание процесса</w:t>
      </w:r>
    </w:p>
    <w:p w:rsidR="007E0CE1" w:rsidRDefault="00870262">
      <w:pPr>
        <w:pStyle w:val="Heading2"/>
        <w:ind w:firstLine="426"/>
      </w:pPr>
      <w:bookmarkStart w:id="11" w:name="_Toc503272938"/>
      <w:bookmarkEnd w:id="11"/>
      <w:r>
        <w:rPr>
          <w:color w:val="00000A"/>
        </w:rPr>
        <w:t>6.1 Определение и предоставление технических условий и (или) информации о плате за подключение объекта капитального строительства к централизованным системам холодного водоснабжения и водоотведения</w:t>
      </w:r>
    </w:p>
    <w:p w:rsidR="007E0CE1" w:rsidRDefault="00870262">
      <w:pPr>
        <w:pStyle w:val="a3"/>
        <w:spacing w:after="0"/>
        <w:ind w:left="0" w:firstLine="425"/>
      </w:pPr>
      <w:r>
        <w:rPr>
          <w:b/>
          <w:bCs/>
          <w:color w:val="00000A"/>
          <w:szCs w:val="24"/>
        </w:rPr>
        <w:t>6.1.1 Подача заявителем запроса о предоставлении технических условий и (или) о получении информации о плате за подключение</w:t>
      </w:r>
    </w:p>
    <w:p w:rsidR="007E0CE1" w:rsidRDefault="00870262">
      <w:pPr>
        <w:pStyle w:val="a3"/>
        <w:tabs>
          <w:tab w:val="left" w:pos="0"/>
        </w:tabs>
        <w:spacing w:after="0"/>
        <w:ind w:left="0" w:firstLine="425"/>
      </w:pPr>
      <w:r>
        <w:rPr>
          <w:color w:val="00000A"/>
          <w:szCs w:val="24"/>
        </w:rPr>
        <w:t xml:space="preserve">В случае если правообладатель земельного участка намерен осуществить строительство (реконструкцию) объекта капитального строительства или подключение построенного, но не подключенного объекта капитального строительства к </w:t>
      </w:r>
      <w:r>
        <w:rPr>
          <w:color w:val="00000A"/>
          <w:szCs w:val="24"/>
          <w:highlight w:val="white"/>
        </w:rPr>
        <w:t>водопроводным и (или) канализационным сетям</w:t>
      </w:r>
      <w:r>
        <w:rPr>
          <w:color w:val="00000A"/>
          <w:szCs w:val="24"/>
        </w:rPr>
        <w:t xml:space="preserve"> и если технические условия для его подключения отсутствовали, либо истек срок их действия, а </w:t>
      </w:r>
      <w:proofErr w:type="gramStart"/>
      <w:r>
        <w:rPr>
          <w:color w:val="00000A"/>
          <w:szCs w:val="24"/>
        </w:rPr>
        <w:t>также</w:t>
      </w:r>
      <w:proofErr w:type="gramEnd"/>
      <w:r>
        <w:rPr>
          <w:color w:val="00000A"/>
          <w:szCs w:val="24"/>
        </w:rPr>
        <w:t xml:space="preserve"> если истек срок действия технических условий подключения, выданных органом местного самоуправления в составе документов о предоставлении земельного </w:t>
      </w:r>
      <w:proofErr w:type="gramStart"/>
      <w:r>
        <w:rPr>
          <w:color w:val="00000A"/>
          <w:szCs w:val="24"/>
        </w:rPr>
        <w:t>участка, правообладатель в целях определения необходимой ему подключаемой нагрузки, а также орган местного самоуправления при подготовке градостроительного плана земельного участка предназначенного для строительства, обращаются в организацию, осуществляющую эксплуатацию водопроводных  и (или) канализационных сетей, к которым планируется подключение строящегося (реконструируемого) или построенного, но не подключенного объекта капитального строительства, для получения технических условий.</w:t>
      </w:r>
      <w:proofErr w:type="gramEnd"/>
    </w:p>
    <w:p w:rsidR="007E0CE1" w:rsidRDefault="00870262">
      <w:pPr>
        <w:pStyle w:val="ConsPlusNormal"/>
        <w:widowControl/>
        <w:tabs>
          <w:tab w:val="left" w:pos="0"/>
        </w:tabs>
        <w:spacing w:line="288" w:lineRule="auto"/>
        <w:ind w:firstLine="42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Запрос в адрес МУП «Водоканал»  оформляется на имя директора МУП «Водоканал» в письменном виде по форме Приложения 1. </w:t>
      </w:r>
    </w:p>
    <w:p w:rsidR="007E0CE1" w:rsidRDefault="00870262">
      <w:pPr>
        <w:pStyle w:val="ConsPlusNormal"/>
        <w:widowControl/>
        <w:tabs>
          <w:tab w:val="left" w:pos="0"/>
        </w:tabs>
        <w:spacing w:line="288" w:lineRule="auto"/>
        <w:ind w:firstLine="425"/>
        <w:jc w:val="both"/>
      </w:pPr>
      <w:r>
        <w:rPr>
          <w:rFonts w:ascii="Times New Roman" w:hAnsi="Times New Roman" w:cs="Times New Roman"/>
          <w:sz w:val="24"/>
          <w:szCs w:val="24"/>
        </w:rPr>
        <w:t>Указанный запрос, после регистрации, рассматривается руководителем предприятия и направляется им в производственно-технический отдел для подготовки решения.</w:t>
      </w:r>
    </w:p>
    <w:p w:rsidR="007E0CE1" w:rsidRDefault="00870262">
      <w:pPr>
        <w:pStyle w:val="ConsPlusNormal"/>
        <w:widowControl/>
        <w:tabs>
          <w:tab w:val="left" w:pos="0"/>
        </w:tabs>
        <w:spacing w:line="288" w:lineRule="auto"/>
        <w:ind w:firstLine="425"/>
        <w:jc w:val="both"/>
      </w:pPr>
      <w:r>
        <w:rPr>
          <w:rFonts w:ascii="Times New Roman" w:hAnsi="Times New Roman" w:cs="Times New Roman"/>
          <w:sz w:val="24"/>
          <w:szCs w:val="24"/>
        </w:rPr>
        <w:t>Запрос (заявка) органа местного самоуправления либо правообладателя земельного участка о предоставлении технических условий и (или) информации о плате за подключение объекта капитального строительства к системам холодного водоснабжения и водоотведения должен содержать:</w:t>
      </w:r>
    </w:p>
    <w:p w:rsidR="007E0CE1" w:rsidRDefault="00870262">
      <w:pPr>
        <w:pStyle w:val="ConsPlusNormal"/>
        <w:widowControl/>
        <w:tabs>
          <w:tab w:val="left" w:pos="0"/>
          <w:tab w:val="left" w:pos="567"/>
        </w:tabs>
        <w:spacing w:line="288" w:lineRule="auto"/>
        <w:ind w:firstLine="425"/>
        <w:jc w:val="both"/>
      </w:pPr>
      <w:r>
        <w:rPr>
          <w:rFonts w:ascii="Times New Roman" w:hAnsi="Times New Roman" w:cs="Times New Roman"/>
          <w:sz w:val="24"/>
          <w:szCs w:val="24"/>
        </w:rPr>
        <w:t>- наименование лица, направившего запрос, его местонахождение и почтовый адрес;</w:t>
      </w:r>
    </w:p>
    <w:p w:rsidR="007E0CE1" w:rsidRDefault="00870262">
      <w:pPr>
        <w:pStyle w:val="ConsPlusNormal"/>
        <w:widowControl/>
        <w:tabs>
          <w:tab w:val="left" w:pos="0"/>
          <w:tab w:val="left" w:pos="567"/>
        </w:tabs>
        <w:spacing w:line="288" w:lineRule="auto"/>
        <w:ind w:firstLine="425"/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нотариально заверенные копии учредительных документов, а также документы, подтверждающие полномочия лица, подписавшего запрос;</w:t>
      </w:r>
    </w:p>
    <w:p w:rsidR="007E0CE1" w:rsidRDefault="00870262">
      <w:pPr>
        <w:pStyle w:val="ConsPlusNormal"/>
        <w:widowControl/>
        <w:tabs>
          <w:tab w:val="left" w:pos="0"/>
          <w:tab w:val="left" w:pos="567"/>
        </w:tabs>
        <w:spacing w:line="288" w:lineRule="auto"/>
        <w:ind w:firstLine="425"/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правоустанавливающие документы на земельный участок (для правообладателя земельного участка);</w:t>
      </w:r>
    </w:p>
    <w:p w:rsidR="007E0CE1" w:rsidRDefault="00870262">
      <w:pPr>
        <w:pStyle w:val="ConsPlusNormal"/>
        <w:widowControl/>
        <w:tabs>
          <w:tab w:val="left" w:pos="0"/>
          <w:tab w:val="left" w:pos="567"/>
        </w:tabs>
        <w:spacing w:line="288" w:lineRule="auto"/>
        <w:ind w:firstLine="425"/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информацию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строительства;</w:t>
      </w:r>
    </w:p>
    <w:p w:rsidR="007E0CE1" w:rsidRDefault="00870262">
      <w:pPr>
        <w:pStyle w:val="ConsPlusNormal"/>
        <w:widowControl/>
        <w:tabs>
          <w:tab w:val="left" w:pos="0"/>
          <w:tab w:val="left" w:pos="567"/>
        </w:tabs>
        <w:spacing w:line="288" w:lineRule="auto"/>
        <w:ind w:firstLine="425"/>
        <w:jc w:val="both"/>
      </w:pPr>
      <w:r>
        <w:rPr>
          <w:rFonts w:ascii="Times New Roman" w:hAnsi="Times New Roman" w:cs="Times New Roman"/>
          <w:sz w:val="24"/>
          <w:szCs w:val="24"/>
        </w:rPr>
        <w:t>- информацию о разрешенном использовании земельного участка;</w:t>
      </w:r>
    </w:p>
    <w:p w:rsidR="007E0CE1" w:rsidRDefault="00870262">
      <w:pPr>
        <w:pStyle w:val="ConsPlusNormal"/>
        <w:widowControl/>
        <w:tabs>
          <w:tab w:val="left" w:pos="0"/>
          <w:tab w:val="left" w:pos="567"/>
        </w:tabs>
        <w:spacing w:line="288" w:lineRule="auto"/>
        <w:ind w:firstLine="425"/>
        <w:jc w:val="both"/>
      </w:pPr>
      <w:r>
        <w:rPr>
          <w:rFonts w:ascii="Times New Roman" w:hAnsi="Times New Roman" w:cs="Times New Roman"/>
          <w:sz w:val="24"/>
          <w:szCs w:val="24"/>
        </w:rPr>
        <w:t>-информацию о предельных параметрах разрешенного строительства (реконструкции) объектов капитального строительства, соответствующих данному земельному участку;</w:t>
      </w:r>
    </w:p>
    <w:p w:rsidR="007E0CE1" w:rsidRDefault="00870262">
      <w:pPr>
        <w:pStyle w:val="ConsPlusNormal"/>
        <w:widowControl/>
        <w:tabs>
          <w:tab w:val="left" w:pos="0"/>
          <w:tab w:val="left" w:pos="567"/>
        </w:tabs>
        <w:spacing w:line="288" w:lineRule="auto"/>
        <w:ind w:firstLine="425"/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необходимые виды ресурсов (холодное водоснабжение, водоотведение);</w:t>
      </w:r>
    </w:p>
    <w:p w:rsidR="007E0CE1" w:rsidRDefault="00870262">
      <w:pPr>
        <w:pStyle w:val="ConsPlusNormal"/>
        <w:widowControl/>
        <w:tabs>
          <w:tab w:val="left" w:pos="0"/>
          <w:tab w:val="left" w:pos="567"/>
        </w:tabs>
        <w:spacing w:line="288" w:lineRule="auto"/>
        <w:ind w:firstLine="425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- планируемый срок ввода в эксплуатацию объекта капитального строительства (при наличии соответствующей информации);</w:t>
      </w:r>
    </w:p>
    <w:p w:rsidR="007E0CE1" w:rsidRDefault="00870262">
      <w:pPr>
        <w:pStyle w:val="ConsPlusNormal"/>
        <w:widowControl/>
        <w:tabs>
          <w:tab w:val="left" w:pos="0"/>
          <w:tab w:val="left" w:pos="567"/>
        </w:tabs>
        <w:spacing w:line="288" w:lineRule="auto"/>
        <w:ind w:firstLine="425"/>
        <w:jc w:val="both"/>
      </w:pPr>
      <w:r>
        <w:rPr>
          <w:rFonts w:ascii="Times New Roman" w:hAnsi="Times New Roman" w:cs="Times New Roman"/>
          <w:sz w:val="24"/>
          <w:szCs w:val="24"/>
        </w:rPr>
        <w:t>- планируемую величину необходимой подключаемой нагрузки (при наличии соответствующей информации).</w:t>
      </w:r>
    </w:p>
    <w:p w:rsidR="007E0CE1" w:rsidRDefault="00870262">
      <w:pPr>
        <w:numPr>
          <w:ilvl w:val="1"/>
          <w:numId w:val="6"/>
        </w:numPr>
        <w:tabs>
          <w:tab w:val="left" w:pos="426"/>
        </w:tabs>
        <w:suppressAutoHyphens/>
        <w:spacing w:after="0" w:line="288" w:lineRule="auto"/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6.1.2  Определение технической возможности подключения</w:t>
      </w:r>
    </w:p>
    <w:p w:rsidR="007E0CE1" w:rsidRDefault="00870262">
      <w:pPr>
        <w:pStyle w:val="a3"/>
        <w:tabs>
          <w:tab w:val="left" w:pos="0"/>
        </w:tabs>
        <w:spacing w:after="0"/>
        <w:ind w:left="0" w:firstLine="425"/>
      </w:pPr>
      <w:r>
        <w:rPr>
          <w:color w:val="00000A"/>
          <w:szCs w:val="24"/>
        </w:rPr>
        <w:t xml:space="preserve">Решение о выдаче технических условий </w:t>
      </w:r>
      <w:r>
        <w:rPr>
          <w:bCs/>
          <w:color w:val="00000A"/>
          <w:szCs w:val="24"/>
        </w:rPr>
        <w:t>и (или) о получении информации о плате за подключение</w:t>
      </w:r>
      <w:r>
        <w:rPr>
          <w:color w:val="00000A"/>
          <w:szCs w:val="24"/>
        </w:rPr>
        <w:t xml:space="preserve"> объектов капитального строительства к</w:t>
      </w:r>
      <w:r>
        <w:rPr>
          <w:color w:val="00000A"/>
        </w:rPr>
        <w:t xml:space="preserve"> централизованным</w:t>
      </w:r>
      <w:r>
        <w:rPr>
          <w:color w:val="00000A"/>
          <w:szCs w:val="24"/>
        </w:rPr>
        <w:t xml:space="preserve"> системам холодного водоснабжения и водоотведения МУП «Водоканал» принимает:</w:t>
      </w:r>
    </w:p>
    <w:p w:rsidR="007E0CE1" w:rsidRDefault="00870262">
      <w:pPr>
        <w:spacing w:after="0" w:line="240" w:lineRule="auto"/>
        <w:ind w:firstLine="540"/>
        <w:jc w:val="both"/>
      </w:pPr>
      <w:r>
        <w:rPr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на основе анализа резерва мощностей по добыче холодной воды и приему сточных вод и пропускной способности водопроводных и канализационных сетей, а в точках взаимного присоединения - совместно с организациями, осуществляющими эксплуатацию технологически связанных водопроводных и канализационных сетей с учетом указанного анализа; (в ред. </w:t>
      </w:r>
      <w:hyperlink r:id="rId16">
        <w:r>
          <w:rPr>
            <w:rStyle w:val="-"/>
            <w:rFonts w:ascii="Times New Roman" w:hAnsi="Times New Roman"/>
            <w:sz w:val="24"/>
            <w:szCs w:val="24"/>
          </w:rPr>
          <w:t>Постановления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РФ от 29.07.2013 N 644);</w:t>
      </w:r>
    </w:p>
    <w:p w:rsidR="007E0CE1" w:rsidRDefault="00870262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оценки альтернативных вариантов подключения объектов капитального строительства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существующим водопроводным и канализационным сетям;</w:t>
      </w:r>
    </w:p>
    <w:p w:rsidR="007E0CE1" w:rsidRDefault="00870262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принятых организацией в соответствии с ранее выданными техническими условиями обязательств по обеспечению подключения объектов капитального строительства к сетям водопровода и канализации, в отношении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централизованныхсетей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водоснабжения и водоотведения также с учетом схем водоснабжения и водоотведения.</w:t>
      </w:r>
    </w:p>
    <w:p w:rsidR="007E0CE1" w:rsidRDefault="0087026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7">
        <w:r>
          <w:rPr>
            <w:rStyle w:val="-"/>
            <w:rFonts w:ascii="Times New Roman" w:hAnsi="Times New Roman"/>
            <w:sz w:val="24"/>
            <w:szCs w:val="24"/>
          </w:rPr>
          <w:t>Постановления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РФ от 29.07.2013 N 644)</w:t>
      </w:r>
    </w:p>
    <w:p w:rsidR="007E0CE1" w:rsidRDefault="007E0CE1">
      <w:pPr>
        <w:pStyle w:val="ConsPlusNormal"/>
        <w:widowControl/>
        <w:ind w:firstLine="540"/>
        <w:jc w:val="both"/>
      </w:pPr>
    </w:p>
    <w:p w:rsidR="007E0CE1" w:rsidRDefault="00870262">
      <w:pPr>
        <w:tabs>
          <w:tab w:val="left" w:pos="426"/>
        </w:tabs>
        <w:ind w:firstLine="425"/>
      </w:pPr>
      <w:r>
        <w:rPr>
          <w:rFonts w:ascii="Times New Roman" w:hAnsi="Times New Roman" w:cs="Times New Roman"/>
          <w:b/>
          <w:sz w:val="24"/>
          <w:szCs w:val="24"/>
        </w:rPr>
        <w:t>6.1.3  Предоставление технических условий</w:t>
      </w:r>
    </w:p>
    <w:p w:rsidR="007E0CE1" w:rsidRDefault="00870262">
      <w:pPr>
        <w:pStyle w:val="a3"/>
        <w:tabs>
          <w:tab w:val="left" w:pos="0"/>
        </w:tabs>
        <w:spacing w:after="0"/>
        <w:ind w:left="0" w:firstLine="426"/>
      </w:pPr>
      <w:proofErr w:type="gramStart"/>
      <w:r>
        <w:rPr>
          <w:color w:val="00000A"/>
          <w:szCs w:val="24"/>
        </w:rPr>
        <w:t>На основании представленного запроса (приложение  1) производственно-технический отдел в течение 14 рабочих дней с даты получения указанных в п. 6.1.1 настоящего Регламента документов предоставляет  заявителю технические условия и (или) информацию о плате за подключение объекта капитального строительства к системам холодного водоснабжения и водоотведения (приложение  2), либо предоставляет мотивированный отказ в выдаче указанных технических условий при отсутствии возможности подключения строящегося (реконструируемого</w:t>
      </w:r>
      <w:proofErr w:type="gramEnd"/>
      <w:r>
        <w:rPr>
          <w:color w:val="00000A"/>
          <w:szCs w:val="24"/>
        </w:rPr>
        <w:t>) объекта капитального строительства к системам холодного водоснабжения и водоотведения.</w:t>
      </w:r>
    </w:p>
    <w:p w:rsidR="007E0CE1" w:rsidRDefault="007E0CE1">
      <w:pPr>
        <w:pStyle w:val="ConsPlusNormal"/>
        <w:widowControl/>
        <w:tabs>
          <w:tab w:val="left" w:pos="0"/>
        </w:tabs>
        <w:spacing w:line="288" w:lineRule="auto"/>
        <w:ind w:firstLine="425"/>
        <w:jc w:val="both"/>
        <w:rPr>
          <w:rFonts w:ascii="Times New Roman" w:hAnsi="Times New Roman" w:cs="Times New Roman"/>
          <w:sz w:val="8"/>
          <w:szCs w:val="8"/>
        </w:rPr>
      </w:pPr>
    </w:p>
    <w:p w:rsidR="007E0CE1" w:rsidRDefault="00870262">
      <w:pPr>
        <w:pStyle w:val="ConsPlusNormal"/>
        <w:widowControl/>
        <w:tabs>
          <w:tab w:val="left" w:pos="0"/>
        </w:tabs>
        <w:spacing w:line="288" w:lineRule="auto"/>
        <w:ind w:firstLine="425"/>
        <w:jc w:val="both"/>
      </w:pPr>
      <w:r>
        <w:rPr>
          <w:rFonts w:ascii="Times New Roman" w:hAnsi="Times New Roman" w:cs="Times New Roman"/>
          <w:sz w:val="24"/>
          <w:szCs w:val="24"/>
        </w:rPr>
        <w:t>Технические условия должны содержать следующие данные:</w:t>
      </w:r>
    </w:p>
    <w:p w:rsidR="007E0CE1" w:rsidRDefault="00870262">
      <w:pPr>
        <w:pStyle w:val="ConsPlusNormal"/>
        <w:widowControl/>
        <w:numPr>
          <w:ilvl w:val="0"/>
          <w:numId w:val="4"/>
        </w:numPr>
        <w:tabs>
          <w:tab w:val="left" w:pos="567"/>
        </w:tabs>
        <w:spacing w:line="288" w:lineRule="auto"/>
        <w:ind w:left="0" w:firstLine="425"/>
        <w:jc w:val="both"/>
      </w:pPr>
      <w:r>
        <w:rPr>
          <w:rFonts w:ascii="Times New Roman" w:hAnsi="Times New Roman" w:cs="Times New Roman"/>
          <w:sz w:val="24"/>
          <w:szCs w:val="24"/>
        </w:rPr>
        <w:t>максимальная нагрузка в возможных точках подключения;</w:t>
      </w:r>
    </w:p>
    <w:p w:rsidR="007E0CE1" w:rsidRDefault="00870262">
      <w:pPr>
        <w:pStyle w:val="ConsPlusNormal"/>
        <w:widowControl/>
        <w:numPr>
          <w:ilvl w:val="0"/>
          <w:numId w:val="4"/>
        </w:numPr>
        <w:tabs>
          <w:tab w:val="left" w:pos="567"/>
        </w:tabs>
        <w:spacing w:line="288" w:lineRule="auto"/>
        <w:ind w:left="0" w:firstLine="42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срок подключения объекта капитального строительства к системам холодного водоснабжения и водоотведения; </w:t>
      </w:r>
    </w:p>
    <w:p w:rsidR="007E0CE1" w:rsidRDefault="00870262">
      <w:pPr>
        <w:pStyle w:val="ConsPlusNormal"/>
        <w:widowControl/>
        <w:numPr>
          <w:ilvl w:val="0"/>
          <w:numId w:val="4"/>
        </w:numPr>
        <w:tabs>
          <w:tab w:val="left" w:pos="567"/>
        </w:tabs>
        <w:ind w:left="0" w:firstLine="425"/>
        <w:jc w:val="both"/>
      </w:pPr>
      <w:r>
        <w:rPr>
          <w:rFonts w:ascii="Times New Roman" w:hAnsi="Times New Roman" w:cs="Times New Roman"/>
          <w:sz w:val="24"/>
          <w:szCs w:val="24"/>
        </w:rPr>
        <w:t>срок действия технических условий, не менее 3 лет с даты их выдачи, при комплексном освоении земельных участков в целях жилищного строительства не менее 5 лет. По истечении этого срока параметры выданных технических условий могут быть изменены.</w:t>
      </w:r>
    </w:p>
    <w:p w:rsidR="007E0CE1" w:rsidRDefault="00870262">
      <w:pPr>
        <w:pStyle w:val="ConsPlusNormal"/>
        <w:widowControl/>
        <w:tabs>
          <w:tab w:val="left" w:pos="567"/>
        </w:tabs>
        <w:spacing w:line="288" w:lineRule="auto"/>
        <w:ind w:firstLine="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срок действия технических условий, прекращается в случае, если в течение одного года или при комплексном освоении земельного участка в целях жилищного строительства в течение трех лет с момента предоставления правообладателю земельного участка указанных технических условий он не определит необходимую ему для подключения </w:t>
      </w:r>
      <w:r>
        <w:rPr>
          <w:rFonts w:ascii="Times New Roman" w:hAnsi="Times New Roman" w:cs="Times New Roman"/>
          <w:sz w:val="24"/>
          <w:szCs w:val="24"/>
        </w:rPr>
        <w:lastRenderedPageBreak/>
        <w:t>(технологического присоединения) к сетям инженерно-технического обеспечения нагрузку в пределах предоставленных ему технических условий и не подаст заявку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подключении (технологическом присоединении).</w:t>
      </w:r>
    </w:p>
    <w:p w:rsidR="007E0CE1" w:rsidRDefault="007E0CE1">
      <w:pPr>
        <w:pStyle w:val="ConsPlusNormal"/>
        <w:widowControl/>
        <w:tabs>
          <w:tab w:val="left" w:pos="0"/>
          <w:tab w:val="left" w:pos="567"/>
        </w:tabs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7E0CE1" w:rsidRDefault="00870262">
      <w:pPr>
        <w:pStyle w:val="ConsPlusNormal"/>
        <w:widowControl/>
        <w:tabs>
          <w:tab w:val="left" w:pos="0"/>
          <w:tab w:val="left" w:pos="567"/>
        </w:tabs>
        <w:ind w:firstLine="425"/>
        <w:jc w:val="both"/>
      </w:pPr>
      <w:r>
        <w:rPr>
          <w:rFonts w:ascii="Times New Roman" w:hAnsi="Times New Roman" w:cs="Times New Roman"/>
          <w:sz w:val="24"/>
          <w:szCs w:val="24"/>
        </w:rPr>
        <w:t>Информация о плате за подключение объекта капитального строительства к системам холодного водоснабжения и водоотведения должна содержать:</w:t>
      </w:r>
    </w:p>
    <w:p w:rsidR="007E0CE1" w:rsidRDefault="00870262">
      <w:pPr>
        <w:pStyle w:val="ConsPlusNormal"/>
        <w:widowControl/>
        <w:numPr>
          <w:ilvl w:val="0"/>
          <w:numId w:val="7"/>
        </w:numPr>
        <w:tabs>
          <w:tab w:val="left" w:pos="567"/>
        </w:tabs>
        <w:spacing w:line="288" w:lineRule="auto"/>
        <w:ind w:left="0" w:firstLine="425"/>
        <w:jc w:val="both"/>
      </w:pPr>
      <w:r>
        <w:rPr>
          <w:rFonts w:ascii="Times New Roman" w:hAnsi="Times New Roman" w:cs="Times New Roman"/>
          <w:sz w:val="24"/>
          <w:szCs w:val="24"/>
        </w:rPr>
        <w:t>данные о тарифе на подключение, утвержденном на момент выдачи технических условий в установленном законодательством Российской Федерации порядке;</w:t>
      </w:r>
    </w:p>
    <w:p w:rsidR="007E0CE1" w:rsidRDefault="00870262">
      <w:pPr>
        <w:pStyle w:val="ConsPlusNormal"/>
        <w:widowControl/>
        <w:numPr>
          <w:ilvl w:val="0"/>
          <w:numId w:val="7"/>
        </w:numPr>
        <w:tabs>
          <w:tab w:val="left" w:pos="567"/>
        </w:tabs>
        <w:spacing w:line="288" w:lineRule="auto"/>
        <w:ind w:left="0" w:firstLine="425"/>
        <w:jc w:val="both"/>
      </w:pPr>
      <w:r>
        <w:rPr>
          <w:rFonts w:ascii="Times New Roman" w:hAnsi="Times New Roman" w:cs="Times New Roman"/>
          <w:sz w:val="24"/>
          <w:szCs w:val="24"/>
        </w:rPr>
        <w:t>дату окончания срока действия указанного тарифа (если период действия этого тарифа истекает ранее окончания срока действия технических условий);</w:t>
      </w:r>
    </w:p>
    <w:p w:rsidR="007E0CE1" w:rsidRDefault="00870262">
      <w:pPr>
        <w:pStyle w:val="ConsPlusNormal"/>
        <w:widowControl/>
        <w:tabs>
          <w:tab w:val="left" w:pos="0"/>
        </w:tabs>
        <w:spacing w:line="288" w:lineRule="auto"/>
        <w:ind w:left="57" w:firstLine="0"/>
        <w:jc w:val="both"/>
      </w:pPr>
      <w:r>
        <w:rPr>
          <w:rFonts w:ascii="Times New Roman" w:hAnsi="Times New Roman" w:cs="Times New Roman"/>
          <w:sz w:val="24"/>
          <w:szCs w:val="24"/>
        </w:rPr>
        <w:t>- дату повторного обращения за информацией о плате за подключение (если на момент выдачи технических условий тариф на подключение на период их действия не установлен).</w:t>
      </w:r>
    </w:p>
    <w:p w:rsidR="007E0CE1" w:rsidRDefault="00870262">
      <w:pPr>
        <w:pStyle w:val="ConsPlusNormal"/>
        <w:widowControl/>
        <w:tabs>
          <w:tab w:val="left" w:pos="0"/>
        </w:tabs>
        <w:spacing w:line="288" w:lineRule="auto"/>
        <w:ind w:firstLine="425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если подключение объекта капитального строительства возможно только к существующим водопроводным или канализационным сетям, принадлежащим на праве собственности или на ином законном основании лицу, которое является потребителем соответствующего вида ресурсов (далее - основной абонент), технические условия такого подключения могут быть выданы основным абонентом по согласованию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организацией, к чьим объектам присоединены принадлежащие основному абоненту водопроводные или канализационные сети.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соглашению между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организацией и основным абонентом технические условия может разработать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организация. При этом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подтверждения наличия резервов пропускной способности сетей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 согласовывает технические условия с владельцем технологически связанных сетей.</w:t>
      </w:r>
    </w:p>
    <w:p w:rsidR="007E0CE1" w:rsidRDefault="00870262">
      <w:pPr>
        <w:pStyle w:val="ConsPlusNormal"/>
        <w:widowControl/>
        <w:tabs>
          <w:tab w:val="left" w:pos="0"/>
        </w:tabs>
        <w:spacing w:line="288" w:lineRule="auto"/>
        <w:ind w:firstLine="42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Договор о подключении объекта капитального строительства к системам холодного водоснабжения и водоотведения заключается с основным абонентом, который должен заключить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организацией договор о подключении к системам холодного водоснабжения и водоотведения для получения дополнительной мощности. Стороны  могут  заключить трёхсторонний договор о подключении. </w:t>
      </w:r>
    </w:p>
    <w:p w:rsidR="007E0CE1" w:rsidRDefault="00870262">
      <w:pPr>
        <w:pStyle w:val="a3"/>
        <w:tabs>
          <w:tab w:val="left" w:pos="0"/>
        </w:tabs>
        <w:spacing w:after="0"/>
        <w:ind w:left="0" w:firstLine="425"/>
      </w:pPr>
      <w:proofErr w:type="gramStart"/>
      <w:r>
        <w:rPr>
          <w:color w:val="00000A"/>
          <w:szCs w:val="24"/>
        </w:rPr>
        <w:t>При смене собственника или арендатора отдельно стоящего здания или нежилого помещения в здании, без увеличения нагрузки и изменения схемы присоединения, а также при переводе жилого помещения в нежилое без увеличения нагрузки и изменения схемы присоединения предоставление новых технических условий не требуется.</w:t>
      </w:r>
      <w:proofErr w:type="gramEnd"/>
      <w:r>
        <w:rPr>
          <w:color w:val="00000A"/>
          <w:szCs w:val="24"/>
        </w:rPr>
        <w:t xml:space="preserve"> Абонент обращается за заключением договора на водоснабжение и (или) водоотведение непосредственно на предприятие в отдел реализации МУП «Водоканал». В случае необходимости увеличения нагрузки технические условия предоставляются аналогично в установленном данным регламентом порядке.</w:t>
      </w:r>
    </w:p>
    <w:p w:rsidR="007E0CE1" w:rsidRDefault="00870262">
      <w:pPr>
        <w:tabs>
          <w:tab w:val="left" w:pos="0"/>
        </w:tabs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смене правообладателя земельного участка, которому выданы технические условия, новый правообладатель земельного участка вправе воспользоваться этими техническими условиями, уведомив о произошедших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изменениях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приложением правоустанавливающих документов оформленных на нового правообладателя, договора о передаче обязательств по договору о подключении (при необходимости). Организация ВКХ вносит соответствующие изменения в техническую документацию при условии,  что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уведомление о смене правообладателя земельного участка было произведено в пределах срока действия технических условий и максимальной разрешенной мощности указанной в них. Вопрос увеличения нагрузки решается в установленном порядке. </w:t>
      </w:r>
    </w:p>
    <w:p w:rsidR="007E0CE1" w:rsidRDefault="00870262">
      <w:pPr>
        <w:tabs>
          <w:tab w:val="left" w:pos="0"/>
        </w:tabs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Выдача технических условий и (или) информации о плате за подключение объекта капитального строительства к системам холодного водоснабжения и водоотведения осуществляется без взимания платы. </w:t>
      </w:r>
    </w:p>
    <w:p w:rsidR="007E0CE1" w:rsidRDefault="00870262">
      <w:pPr>
        <w:tabs>
          <w:tab w:val="left" w:pos="0"/>
        </w:tabs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Плата за подключение объекта капитального строительства  к системам холодного водоснабжения и водоотведения определяется на основании тарифов, установленных органом регулирования для подключения объекта капитального строительства к системам холодного водоснабжения и водоотведения соответствующей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организации.</w:t>
      </w:r>
    </w:p>
    <w:p w:rsidR="007E0CE1" w:rsidRDefault="00870262">
      <w:pPr>
        <w:tabs>
          <w:tab w:val="left" w:pos="0"/>
        </w:tabs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6.1.4  Изменение технических условий </w:t>
      </w:r>
    </w:p>
    <w:p w:rsidR="007E0CE1" w:rsidRDefault="00870262">
      <w:pPr>
        <w:tabs>
          <w:tab w:val="left" w:pos="0"/>
        </w:tabs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изменения по инициативе заявителя точки подключения указанной в технических условиях объекта капитального строительства и (или) изменения разрешенной нагрузки (в результате принятых решений проектной организации, изменений проектов планировки объекта капитального строительства, отсутствия коридоров для размещения сетей), вопрос выдачи новых технических условий рассматривается исполнителем в порядке, указанном выше. Заявитель прикладывает к заявке все необходимые обосновывающие материалы. Измененные технические условия либо мотивированный отказ направляются заявителю в течение 14 рабочих дней после получения необходимой для рассмотрения документации. </w:t>
      </w:r>
    </w:p>
    <w:p w:rsidR="007E0CE1" w:rsidRDefault="00870262">
      <w:pPr>
        <w:pStyle w:val="Heading2"/>
        <w:ind w:firstLine="426"/>
      </w:pPr>
      <w:bookmarkStart w:id="12" w:name="_Toc503272939"/>
      <w:proofErr w:type="gramStart"/>
      <w:r>
        <w:rPr>
          <w:color w:val="00000A"/>
          <w:lang w:eastAsia="ru-RU"/>
        </w:rPr>
        <w:t xml:space="preserve">6.2  Подключение объекта капитального строительства (заключение </w:t>
      </w:r>
      <w:r>
        <w:rPr>
          <w:color w:val="00000A"/>
        </w:rPr>
        <w:t xml:space="preserve">договора о подключении </w:t>
      </w:r>
      <w:r>
        <w:rPr>
          <w:szCs w:val="24"/>
        </w:rPr>
        <w:t>(технологического присоединения)</w:t>
      </w:r>
      <w:r>
        <w:rPr>
          <w:color w:val="00000A"/>
        </w:rPr>
        <w:t xml:space="preserve"> к централизованным </w:t>
      </w:r>
      <w:bookmarkEnd w:id="12"/>
      <w:r>
        <w:rPr>
          <w:color w:val="00000A"/>
          <w:szCs w:val="24"/>
        </w:rPr>
        <w:t>системам холодного водоснабжения и водоотведения</w:t>
      </w:r>
      <w:proofErr w:type="gramEnd"/>
    </w:p>
    <w:p w:rsidR="007E0CE1" w:rsidRDefault="0087026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Подключение объекта осуществляется в порядке, который включает следующие этапы:</w:t>
      </w:r>
    </w:p>
    <w:p w:rsidR="007E0CE1" w:rsidRDefault="00870262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заключение договора о подключении (технологического присоединения), в том числе подача заявителем заявления на подключение к  централизованным системам холодного водоснабжения и водоотведения и выдача условий подключения являющихся неотъемлемой частью указанного договора (Приложение № 1);</w:t>
      </w:r>
    </w:p>
    <w:p w:rsidR="007E0CE1" w:rsidRDefault="00870262">
      <w:pPr>
        <w:tabs>
          <w:tab w:val="left" w:pos="567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исполнение сторонами договора и условий подключения </w:t>
      </w:r>
      <w:bookmarkStart w:id="13" w:name="__DdeLink__14173_3717282405"/>
      <w:r>
        <w:rPr>
          <w:rFonts w:ascii="Times New Roman" w:hAnsi="Times New Roman" w:cs="Times New Roman"/>
          <w:sz w:val="24"/>
          <w:szCs w:val="24"/>
        </w:rPr>
        <w:t>(технологического присоединения)</w:t>
      </w:r>
      <w:bookmarkEnd w:id="13"/>
      <w:r>
        <w:rPr>
          <w:rFonts w:ascii="Times New Roman" w:hAnsi="Times New Roman" w:cs="Times New Roman"/>
          <w:sz w:val="24"/>
          <w:szCs w:val="24"/>
        </w:rPr>
        <w:t>, в том числе подключение объекта к централизованным системам холодного водоснабжения и водоотведения и подписание сторонами акта о подключении (технологическом присоединении) объекта.</w:t>
      </w:r>
    </w:p>
    <w:p w:rsidR="007E0CE1" w:rsidRDefault="00870262">
      <w:pPr>
        <w:pStyle w:val="a3"/>
        <w:spacing w:after="0"/>
        <w:ind w:left="0" w:firstLine="425"/>
      </w:pPr>
      <w:r>
        <w:rPr>
          <w:b/>
          <w:color w:val="00000A"/>
          <w:szCs w:val="24"/>
        </w:rPr>
        <w:t xml:space="preserve">6.2.1  Подача заявителем заявления о </w:t>
      </w:r>
      <w:r>
        <w:rPr>
          <w:rFonts w:cs="Calibri"/>
          <w:b/>
          <w:color w:val="00000A"/>
        </w:rPr>
        <w:t xml:space="preserve">подключении к </w:t>
      </w:r>
      <w:r>
        <w:rPr>
          <w:b/>
          <w:color w:val="00000A"/>
          <w:szCs w:val="24"/>
        </w:rPr>
        <w:t>централизованной</w:t>
      </w:r>
      <w:r>
        <w:rPr>
          <w:rFonts w:cs="Calibri"/>
          <w:b/>
          <w:color w:val="00000A"/>
        </w:rPr>
        <w:t xml:space="preserve"> системе холодного водоснабжения и (или) водоотведения</w:t>
      </w:r>
    </w:p>
    <w:p w:rsidR="007E0CE1" w:rsidRDefault="008702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заявитель определил необходимую ему нагрузку, он обращается в организацию водопроводно-канализационного хозяйства (МУП «Водоканал») с заявлением о заключении договора о подключении, при этом указанное заявление может </w:t>
      </w:r>
      <w:r>
        <w:rPr>
          <w:rFonts w:ascii="Times New Roman" w:hAnsi="Times New Roman" w:cs="Times New Roman"/>
          <w:sz w:val="24"/>
          <w:szCs w:val="24"/>
        </w:rPr>
        <w:lastRenderedPageBreak/>
        <w:t>быть подано без предварительного получения заявителем технических условий подключения.</w:t>
      </w:r>
    </w:p>
    <w:p w:rsidR="007E0CE1" w:rsidRDefault="00870262">
      <w:pPr>
        <w:spacing w:after="0" w:line="240" w:lineRule="auto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Для заключения договора о подключении и получения условий подключения (технологического присоединения) заявитель направляет в МУП «Водоканал», заявление о подключении, содержащее полное и сокращенное наименования заявителя (для физических лиц - фамилия, имя, отчество), его местонахождение и почтовый адрес, наименование подключаемого объекта и кадастровый номер земельного участка, на котором располагается подключаемый объект, данные об общей подключаемой нагрузке с приложением следующих документов:</w:t>
      </w:r>
      <w:proofErr w:type="gramEnd"/>
    </w:p>
    <w:p w:rsidR="007E0CE1" w:rsidRDefault="00870262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а) копии учредительных документов, а также документы, подтверждающие полномочия лица, подписавшего заявление;</w:t>
      </w:r>
    </w:p>
    <w:p w:rsidR="007E0CE1" w:rsidRDefault="00870262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б) нотариально заверенные копии правоустанавливающих документов на земельный участок;</w:t>
      </w:r>
    </w:p>
    <w:p w:rsidR="007E0CE1" w:rsidRDefault="00870262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в) ситуационный план расположения объекта с привязкой к территории населенного пункта;</w:t>
      </w:r>
    </w:p>
    <w:p w:rsidR="007E0CE1" w:rsidRDefault="00870262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г) 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</w:r>
    </w:p>
    <w:p w:rsidR="007E0CE1" w:rsidRDefault="00870262">
      <w:pPr>
        <w:spacing w:after="0" w:line="240" w:lineRule="auto"/>
        <w:ind w:firstLine="540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информация о сроках строительства (реконструкции) и ввода в эксплуатацию строящегося (реконструируемого) объекта;</w:t>
      </w:r>
    </w:p>
    <w:p w:rsidR="007E0CE1" w:rsidRDefault="00870262">
      <w:pPr>
        <w:spacing w:after="0" w:line="240" w:lineRule="auto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е)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</w:r>
      <w:proofErr w:type="gramEnd"/>
    </w:p>
    <w:p w:rsidR="007E0CE1" w:rsidRDefault="00870262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ж) сведения о составе и свойствах сточных вод, намеченных к отведению в централизованную систему водоотведения;</w:t>
      </w:r>
    </w:p>
    <w:p w:rsidR="007E0CE1" w:rsidRDefault="00870262">
      <w:pPr>
        <w:spacing w:after="0" w:line="240" w:lineRule="auto"/>
        <w:ind w:firstLine="540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) сведения о назначении объекта, высоте и об этажности зданий, строений, сооружений.</w:t>
      </w:r>
    </w:p>
    <w:p w:rsidR="007E0CE1" w:rsidRDefault="00870262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В случае если заявитель ранее предоставлял МУП «Водоканал»  такие документы при получении технических условий подключения и сведения, содержащиеся в этих документах, не изменились, повторное предоставление документов МУП «Водоканал»  не требуется.</w:t>
      </w:r>
    </w:p>
    <w:p w:rsidR="007E0CE1" w:rsidRDefault="00870262">
      <w:pPr>
        <w:pStyle w:val="a3"/>
        <w:spacing w:before="60" w:after="60"/>
        <w:ind w:left="0" w:firstLine="425"/>
      </w:pPr>
      <w:r>
        <w:rPr>
          <w:b/>
          <w:bCs/>
          <w:color w:val="00000A"/>
          <w:szCs w:val="24"/>
        </w:rPr>
        <w:t xml:space="preserve">6.2.2  Подготовка и заключение договоров о подключении к </w:t>
      </w:r>
      <w:r>
        <w:rPr>
          <w:b/>
          <w:color w:val="00000A"/>
          <w:szCs w:val="24"/>
        </w:rPr>
        <w:t>централизованной системе холодного водоснабжения или водоотведения</w:t>
      </w:r>
    </w:p>
    <w:p w:rsidR="007E0CE1" w:rsidRDefault="00870262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Производственно-технический отдел в течение 3 рабочих дней рассматривает полученные документы и проверяет их на соответствие перечню, указанному в </w:t>
      </w:r>
      <w:hyperlink r:id="rId18">
        <w:r>
          <w:rPr>
            <w:rStyle w:val="-"/>
            <w:rFonts w:ascii="Times New Roman" w:hAnsi="Times New Roman"/>
            <w:sz w:val="24"/>
            <w:szCs w:val="24"/>
          </w:rPr>
          <w:t>пункте 90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Правил, и соответствие представленного баланса водопотребления и водоотведения назначению объекта, высоте и этажности зданий, строений и сооружений. МУП «Водоканал»  определяет, к какому объекту (участку сети) централизованных систем холодного водоснабжения и (или) водоотведения должно осуществляться подключение (технологическое присоединение), и оценивает техническую возможность подключения (технологического присоединения) и наличие мероприятий,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обеспечивающих такую техническую возможность. </w:t>
      </w:r>
    </w:p>
    <w:p w:rsidR="007E0CE1" w:rsidRDefault="00870262">
      <w:pPr>
        <w:spacing w:before="240" w:after="0" w:line="240" w:lineRule="auto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некомплектности представленных документов или несоответствия представленного баланса водопотребления и водоотведения назначению объекта, его высоте и этажности МУП «Водоканал»  в течение 3 рабочих дней со дня получения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заявления направляет заявителю уведомление о необходимости в течение 20 рабочих дней со дня его получения представить недостающие сведения и (или) документы и приостанавливает рассмотрение заявления до получения недостающих сведений и (или) документов.</w:t>
      </w:r>
      <w:proofErr w:type="gramEnd"/>
    </w:p>
    <w:p w:rsidR="007E0CE1" w:rsidRDefault="00870262">
      <w:pPr>
        <w:spacing w:before="240"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В случае непредставления заявителем недостающих сведений и (или) документов в течение указанного срока МУП «Водоканал»  аннулирует заявление и уведомляет об этом заявителя в течение 3 рабочих дней со дня принятия решения об аннулировании указанного заявления.</w:t>
      </w:r>
    </w:p>
    <w:p w:rsidR="007E0CE1" w:rsidRDefault="00870262">
      <w:pPr>
        <w:spacing w:before="240"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Гарантирующая организация МУП «Водоканал», к которой непосредственно присоединены водопроводные и (или) канализационные сети, в течение 10 рабочих дней после получения обращения обязана согласовать подключение (технологическое присоединение) либо выдать заключение об отсутствии технической возможности подключения (технологического присоединения), а также об отсутствии мероприятий, обеспечивающих такую техническую возможность.</w:t>
      </w:r>
    </w:p>
    <w:p w:rsidR="007E0CE1" w:rsidRDefault="00870262">
      <w:pPr>
        <w:spacing w:before="240" w:after="0" w:line="240" w:lineRule="auto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В случае представления сведений и документов, указанных в пункте 90 настоящих Правил, в полном объеме и наличия технической возможности подключения (технологического присоединения)  МУП «Водоканал»  в течение 20 рабочих дней со дня представления сведений и документов, указанных в пункте 90 настоящих Правил, в полном объеме направляет заявителю подписанный договор о подключении (технологическом присоединении) с приложением 1 условий подключения (технологического присоединения),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приложением 2 перечнем мероприятий по подключению (технологическому присоединению) и с приложением 3 расчетом платы за подключение (технологическое присоединение) и с приложением 4 формой акта о подключении (технологическом присоединении) объекта.</w:t>
      </w:r>
    </w:p>
    <w:p w:rsidR="007E0CE1" w:rsidRDefault="00870262">
      <w:pPr>
        <w:spacing w:before="240" w:after="0" w:line="240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В условиях подключения (технологического присоединения) к централизованной системе холодного водоснабжения должны быть указаны:</w:t>
      </w:r>
    </w:p>
    <w:p w:rsidR="007E0CE1" w:rsidRDefault="00870262">
      <w:pPr>
        <w:spacing w:before="240" w:after="0" w:line="240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а) срок действия условий подключения (технологического присоединения);</w:t>
      </w:r>
    </w:p>
    <w:p w:rsidR="007E0CE1" w:rsidRDefault="00870262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точка подключения (технологического присоединения) с указанием адреса (места нахождения точки подключения);</w:t>
      </w:r>
    </w:p>
    <w:p w:rsidR="007E0CE1" w:rsidRDefault="00870262">
      <w:pPr>
        <w:spacing w:before="240" w:after="0" w:line="240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в) технические требования к объектам капитального строительства заявителя, в том числе к устройствам и сооружениям для подключения (технологического присоединения), а также к выполняемым заявителем мероприятиям для осуществления подключения (технологического присоединения);</w:t>
      </w:r>
    </w:p>
    <w:p w:rsidR="007E0CE1" w:rsidRDefault="00870262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гарантируемый свободный напор в месте подключения (технологического присоединения) и геодезическая отметка верха трубы;</w:t>
      </w:r>
    </w:p>
    <w:p w:rsidR="007E0CE1" w:rsidRDefault="00870262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разрешаемый отбор объема холодной воды и режим водопотребления (отпуска);</w:t>
      </w:r>
    </w:p>
    <w:p w:rsidR="007E0CE1" w:rsidRDefault="00870262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е) требования по установке приборов учета воды и устройству узла учета, требования к средствам измерений (приборам учета) воды в узлах учета, требования к проектированию узла учета, месту размещения узла учета, схеме установки прибора учета и иных компонентов узла учета, техническим характеристикам прибора учета, в том числе </w:t>
      </w:r>
      <w:r>
        <w:rPr>
          <w:rFonts w:ascii="Times New Roman" w:hAnsi="Times New Roman" w:cs="Times New Roman"/>
          <w:sz w:val="24"/>
          <w:szCs w:val="24"/>
        </w:rPr>
        <w:lastRenderedPageBreak/>
        <w:t>точности, диапазону измерений и уровню погрешности (требования к прибору учета воды не должны содержать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указания на определенные марки приборов и методики измерения);</w:t>
      </w:r>
    </w:p>
    <w:p w:rsidR="007E0CE1" w:rsidRDefault="007E0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CE1" w:rsidRDefault="00870262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требования по обеспечению соблюдения условий пожарной безопасности и подаче расчетных расходов холодной воды для пожаротушения;</w:t>
      </w:r>
    </w:p>
    <w:p w:rsidR="007E0CE1" w:rsidRDefault="00870262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) перечень мер по рациональному использованию холодной воды, имеющий рекомендательный характер;</w:t>
      </w:r>
    </w:p>
    <w:p w:rsidR="007E0CE1" w:rsidRDefault="00870262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границы эксплуатационной ответственности по водопроводным сетям организации водопроводно-канализационного хозяйства и заявителя.</w:t>
      </w:r>
    </w:p>
    <w:p w:rsidR="007E0CE1" w:rsidRDefault="00870262">
      <w:pPr>
        <w:spacing w:before="240" w:after="0" w:line="240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В условиях подключения (технологического присоединения) к централизованной системе водоотведения должны быть указаны:</w:t>
      </w:r>
    </w:p>
    <w:p w:rsidR="007E0CE1" w:rsidRDefault="00870262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срок действия условий подключения (технологического присоединения);</w:t>
      </w:r>
    </w:p>
    <w:p w:rsidR="007E0CE1" w:rsidRDefault="00870262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точка подключения (технологического присоединения) (адрес, номер колодца или камеры);</w:t>
      </w:r>
    </w:p>
    <w:p w:rsidR="007E0CE1" w:rsidRDefault="00870262">
      <w:pPr>
        <w:spacing w:before="240" w:after="0" w:line="240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в) технические требования к объектам капитального строительства заявителя, в том числе к устройствам и сооружениям для подключения (технологического присоединения), а также к выполняемым заявителем мероприятиям для осуществления подключения (технологического присоединения);</w:t>
      </w:r>
    </w:p>
    <w:p w:rsidR="007E0CE1" w:rsidRDefault="00870262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отметки лотков в местах подключения (технологического присоединения);</w:t>
      </w:r>
    </w:p>
    <w:p w:rsidR="007E0CE1" w:rsidRDefault="00870262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нормативы по объему сточных вод, нормативы водоотведения по составу сточных вод или нормативы допустимых сбросов абонента, требования к составу и свойствам сточных вод, установленные в целях предотвращения негативного воздействия на работу централизованной системы водоотведения, а также режим отведения сточных вод;</w:t>
      </w:r>
    </w:p>
    <w:p w:rsidR="007E0CE1" w:rsidRDefault="00870262">
      <w:pPr>
        <w:spacing w:before="240" w:after="0" w:line="240" w:lineRule="auto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е) требования к устройствам, предназначенным для отбора проб, требования к средствам измерений (приборам учета) сточных вод в узлах учета, требования к проектированию узла учета, месту размещения узла учета, схеме установки прибора учета и иных компонентов узла учета, техническим характеристикам прибора учета, в том числе точности, диапазону измерений и уровню погрешности (требования к приборам учета объема сточных вод не должны содержать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указания на определенные марки приборов и методики измерения);</w:t>
      </w:r>
    </w:p>
    <w:p w:rsidR="007E0CE1" w:rsidRDefault="00870262">
      <w:pPr>
        <w:spacing w:before="240" w:after="0" w:line="240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ж) требования по сокращению сброса сточных вод, загрязняющих веществ, иных веществ и микроорганизмов, которые должны быть учтены в плане снижения сбросов и плане по соблюдению требований к составу и свойствам сточных вод;</w:t>
      </w:r>
    </w:p>
    <w:p w:rsidR="007E0CE1" w:rsidRDefault="00870262">
      <w:pPr>
        <w:spacing w:before="240" w:after="0" w:line="240" w:lineRule="auto"/>
        <w:ind w:firstLine="540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) границы эксплуатационной ответственности по сетям водоотведения организации водопроводно-канализационного хозяйства и заявителя.</w:t>
      </w:r>
    </w:p>
    <w:p w:rsidR="007E0CE1" w:rsidRDefault="00870262">
      <w:pPr>
        <w:spacing w:before="240" w:after="0" w:line="240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Договор о подключении (технологическом присоединении) является публичным и заключается в порядке, установленном Гражданским </w:t>
      </w:r>
      <w:hyperlink r:id="rId19">
        <w:r>
          <w:rPr>
            <w:rStyle w:val="-"/>
            <w:rFonts w:ascii="Times New Roman" w:hAnsi="Times New Roman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с соблюдением особенностей, определенных настоящими Правилами.</w:t>
      </w:r>
    </w:p>
    <w:p w:rsidR="007E0CE1" w:rsidRDefault="00870262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случае наличия технической возможности подключения (технологического присоединения) отказ МУП «Водоканал»  от заключения договора о подключении (технологическом присоединении) не допускается. При необоснованном отказе или уклонении МУП «Водоканал»  от заключения договора о подключении (технологическом присоединении) заявитель вправе обратиться в суд.</w:t>
      </w:r>
    </w:p>
    <w:p w:rsidR="007E0CE1" w:rsidRDefault="00870262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у МУП «Водоканал»  отсутствует техническая возможность подключения (технологического присоединения), подключение (технологическое присоединение) осуществляется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индивидуальному проекту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E0CE1" w:rsidRDefault="00870262">
      <w:pPr>
        <w:spacing w:before="240" w:after="0" w:line="240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Внесение заявителем платы за подключение (технологическое присоединение) по договору о подключении осуществляется в следующем порядке:</w:t>
      </w:r>
    </w:p>
    <w:p w:rsidR="007E0CE1" w:rsidRDefault="00870262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35 процентов платы за подключение (технологическое присоединение) вносится в течение 15 дней со дня заключения договора о подключении;</w:t>
      </w:r>
    </w:p>
    <w:p w:rsidR="007E0CE1" w:rsidRDefault="00870262">
      <w:pPr>
        <w:spacing w:before="240" w:after="0" w:line="240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б) 50 процентов платы за подключение (технологическое присоединение) вносится в течение 90 дней со дня заключения договора о подключении, но не позднее даты фактического подключения (технологического присоединения);</w:t>
      </w:r>
    </w:p>
    <w:p w:rsidR="007E0CE1" w:rsidRDefault="00870262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15 процентов платы за подключение (технологическое присоединение) вносится в течение 15 дней со дня подписания сторонами акта о присоединении, фиксирующего техническую готовность к подаче ресурсов на объекты заказчика, но не позднее выполнения условий подачи ресурсов и (или) отведения (приема) сточных вод.</w:t>
      </w:r>
    </w:p>
    <w:p w:rsidR="007E0CE1" w:rsidRDefault="00870262">
      <w:pPr>
        <w:spacing w:before="240" w:after="0" w:line="240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В случае если сроки фактического присоединения объекта заявителя не соблюдаются в связи с действиями (бездействием) заявителя и МУП «Водоканал»   выполнены все необходимые для создания технической возможности подключения (технологического присоединения) и осуществления фактического присоединения мероприятия, оставшаяся доля платы вносится заявителем не позднее срока подключения (технологического присоединения) по договору о подключении.</w:t>
      </w:r>
    </w:p>
    <w:p w:rsidR="007E0CE1" w:rsidRDefault="00870262">
      <w:pPr>
        <w:spacing w:before="240" w:after="0" w:line="240" w:lineRule="auto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В случае неисполнения либо ненадлежащего исполнения заявителем обязательств по оплате МУП «Водоканал»  вправе потребовать от заявителя уплаты пени в размере одной сто 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  <w:proofErr w:type="gramEnd"/>
    </w:p>
    <w:p w:rsidR="007E0CE1" w:rsidRDefault="00870262">
      <w:pPr>
        <w:spacing w:before="240"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Проект договора о подключении должен быть подписан заявителем в течение 20 рабочих дней после его получения от МУП «Водоканал».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Для заключения договора о подключении по истечении этого срока, но в течение срока действия технических условий, заявитель вправе повторно обратиться с заявлением о подключении (технологическом присоединении) в МУП «Водоканал», при этом повторного представления документов МУП «Водоканал», предусмотренных </w:t>
      </w:r>
      <w:hyperlink r:id="rId20">
        <w:r>
          <w:rPr>
            <w:rStyle w:val="-"/>
            <w:rFonts w:ascii="Times New Roman" w:hAnsi="Times New Roman"/>
            <w:sz w:val="24"/>
            <w:szCs w:val="24"/>
          </w:rPr>
          <w:t>пунктом 90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Правил, если фактические обстоятельства на день подачи нового заявления по сравнению с указанными в представленных ранее документах не изменились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являются актуальными на день повторного представления, не требуется.</w:t>
      </w:r>
    </w:p>
    <w:p w:rsidR="007E0CE1" w:rsidRDefault="00870262">
      <w:pPr>
        <w:spacing w:before="240" w:after="0" w:line="240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МУП «Водоканал»  представляет заявителю подписанный проект договора о подключении в течение 20 рабочих дней со дня получения повторного обращения.</w:t>
      </w:r>
    </w:p>
    <w:p w:rsidR="007E0CE1" w:rsidRDefault="00870262">
      <w:pPr>
        <w:tabs>
          <w:tab w:val="left" w:pos="570"/>
        </w:tabs>
        <w:spacing w:before="240"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Заявитель подписывает 2 экземпляра проекта договора о подключении (технологическом присоединении) в течение 10 рабочих дней со дня получения подписанного МУП «Водоканал»  проекта договора о подключении (технологическом присоединении) и направляет в указанный срок один экземпляр МУП «Водоканал»   с приложением к нему документов, подтверждающих полномочия лица, подписавшего договор о подключении (технологическом присоединении).</w:t>
      </w:r>
    </w:p>
    <w:p w:rsidR="007E0CE1" w:rsidRDefault="00870262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случае несогласия с представленным проектом договора о подключении (технологическом присоединении) заявитель в течение 10 рабочих дней со дня получения подписанного исполнителем проекта договора о подключении (технологическом присоединении) направляет МУП «Водоканал»  мотивированный отказ от подписания проекта договора о подключении (технологическом присоединении), к которому прилагает при необходимости протокол разногласий.</w:t>
      </w:r>
      <w:proofErr w:type="gramEnd"/>
    </w:p>
    <w:p w:rsidR="007E0CE1" w:rsidRDefault="00870262">
      <w:pPr>
        <w:spacing w:before="240" w:after="0" w:line="240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При направлении заявителем мотивированного отказа от подписания проекта договора о подключении (технологическом присоединении) и протокола разногласий МУП «Водоканал»  обязано в течение 10 рабочих дней со дня получения мотивированного отказа рассмотреть его, принять меры по урегулированию разногласий и направить заявителю для подписания новый проект договора о подключении (технологическом присоединении).</w:t>
      </w:r>
      <w:bookmarkStart w:id="14" w:name="Par58"/>
      <w:bookmarkEnd w:id="14"/>
    </w:p>
    <w:p w:rsidR="007E0CE1" w:rsidRDefault="00870262">
      <w:pPr>
        <w:spacing w:before="240" w:after="0" w:line="240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Проект договора о подключении (технологическом присоединении) должен быть подписан заявителем в течение 30 дней после его получения от МУП «Водоканал»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ненаправления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заявителем в МУП «Водоканал»  подписанного проекта договора о подключении (технологическом присоединении) либо мотивированного отказа от подписания договора о подключении (технологическом присоединении) заявка о подключении (технологическом присоединении) аннулируется не ранее чем через 30 рабочих дней со дня получения заявителем подписанного исполнителем проекта договора о подключении (технологическом присоединении).</w:t>
      </w:r>
    </w:p>
    <w:p w:rsidR="007E0CE1" w:rsidRDefault="00870262">
      <w:pPr>
        <w:spacing w:before="240" w:after="0" w:line="240" w:lineRule="auto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Подключение (технологическое присоединение) объектов капитального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 технической возможности подключения (технологического присоединения) осуществляется в срок, который не может превышать 18 месяцев со дня заключения договора о подключении, если более длительные сроки не указаны в заявке заявителя</w:t>
      </w:r>
      <w:proofErr w:type="gramEnd"/>
      <w:r>
        <w:rPr>
          <w:rFonts w:ascii="Times New Roman" w:hAnsi="Times New Roman" w:cs="Times New Roman"/>
          <w:sz w:val="24"/>
          <w:szCs w:val="24"/>
        </w:rPr>
        <w:t>, после направления заявителем уведомления о выполнении условий подключения (технологического присоединения).</w:t>
      </w:r>
    </w:p>
    <w:p w:rsidR="007E0CE1" w:rsidRDefault="007E0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CE1" w:rsidRDefault="00870262">
      <w:pPr>
        <w:spacing w:line="240" w:lineRule="auto"/>
        <w:ind w:firstLine="426"/>
        <w:jc w:val="both"/>
      </w:pPr>
      <w:r>
        <w:rPr>
          <w:rFonts w:ascii="Times New Roman" w:hAnsi="Times New Roman" w:cs="Times New Roman"/>
          <w:sz w:val="24"/>
          <w:szCs w:val="24"/>
        </w:rPr>
        <w:t>В случае если для осуществления подключения исполнителю требуется заключить договоры о подключении с другими организациями, срок направления проекта договора о подключении увеличивается на срок заключения указанных договоров на подключение со смежными организациями.</w:t>
      </w:r>
    </w:p>
    <w:p w:rsidR="007E0CE1" w:rsidRDefault="0087026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Договоры о подключении к централизованным системам холодного водоснабжения и водоотведения по типовой форме в соответствии с  Приложением </w:t>
      </w:r>
      <w:r>
        <w:rPr>
          <w:rFonts w:ascii="Times New Roman" w:hAnsi="Times New Roman" w:cs="Times New Roman"/>
          <w:sz w:val="24"/>
          <w:szCs w:val="24"/>
          <w:highlight w:val="yellow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Регламенту, согласовываются главными инженером и бухгалтером, начальниками ПТО и  ПЭО, ЮО и направляются на подпись директору МУП «Водоканал». После подписания проекта договора ПТО направляет 2 экз. договора в адрес заявителя.</w:t>
      </w:r>
    </w:p>
    <w:p w:rsidR="007E0CE1" w:rsidRDefault="00870262">
      <w:pPr>
        <w:pStyle w:val="a3"/>
        <w:spacing w:after="0"/>
        <w:ind w:left="0"/>
      </w:pPr>
      <w:r>
        <w:rPr>
          <w:color w:val="00000A"/>
          <w:szCs w:val="24"/>
        </w:rPr>
        <w:lastRenderedPageBreak/>
        <w:t xml:space="preserve">Договор о подключении </w:t>
      </w:r>
      <w:r>
        <w:rPr>
          <w:szCs w:val="24"/>
        </w:rPr>
        <w:t xml:space="preserve">(технологического присоединения) </w:t>
      </w:r>
      <w:r>
        <w:rPr>
          <w:color w:val="00000A"/>
          <w:szCs w:val="24"/>
        </w:rPr>
        <w:t xml:space="preserve"> заключается в простой письменной форме в 2-х  экземплярах - по одному для каждой из сторон.</w:t>
      </w:r>
    </w:p>
    <w:p w:rsidR="007E0CE1" w:rsidRDefault="00870262">
      <w:pPr>
        <w:pStyle w:val="a3"/>
        <w:spacing w:after="0"/>
        <w:ind w:left="0" w:firstLine="425"/>
      </w:pPr>
      <w:r>
        <w:rPr>
          <w:color w:val="00000A"/>
          <w:szCs w:val="24"/>
        </w:rPr>
        <w:t>Изменение условий договора о подключении осуществляется по согласию сторон и оформляется дополнительным соглашением.</w:t>
      </w:r>
    </w:p>
    <w:p w:rsidR="007E0CE1" w:rsidRDefault="0087026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плата за подключение к системе холодного водоснабжения и водоотведения устанавливается регулирующим органом в индивидуальном порядке, порядок и сроки внесения платы устанавливаются соглашением сторон договора о подключении (технологического присоединения).</w:t>
      </w:r>
    </w:p>
    <w:p w:rsidR="007E0CE1" w:rsidRDefault="0087026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Подключение к централизованным системам холодного водоснабжения и водоотведения водопроводных и канализационных сетей осуществляется в сроки, определенные в соответствии со схемами холодного водоснабжения и водоотведения.</w:t>
      </w:r>
    </w:p>
    <w:p w:rsidR="007E0CE1" w:rsidRDefault="00870262">
      <w:pPr>
        <w:pStyle w:val="ConsPlusNormal"/>
        <w:widowControl/>
        <w:spacing w:line="288" w:lineRule="auto"/>
        <w:ind w:firstLine="42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Указанный заявителем в заявке размер нагрузки ресурса, потребляемого объектом капитального строительства, не может превышать размер максимальной нагрузки, указанный в технических условиях, выданных заявителю (если в соответствии с законодательством Российской Федерации требуется получение таких условий). </w:t>
      </w:r>
    </w:p>
    <w:p w:rsidR="007E0CE1" w:rsidRDefault="00870262">
      <w:pPr>
        <w:pStyle w:val="ConsPlusNormal"/>
        <w:widowControl/>
        <w:spacing w:line="288" w:lineRule="auto"/>
        <w:ind w:firstLine="425"/>
        <w:jc w:val="both"/>
      </w:pPr>
      <w:r>
        <w:rPr>
          <w:rFonts w:ascii="Times New Roman" w:hAnsi="Times New Roman" w:cs="Times New Roman"/>
          <w:sz w:val="24"/>
          <w:szCs w:val="24"/>
        </w:rPr>
        <w:t>Если для холодного водоснабжения и водоотведения объекта капитального строительства необходима нагрузка больше, чем в ранее выданных технических условиях, то выдаются новые условия подключения (в том числе подписывается дополнительное соглашение к договору о подключении) либо мотивированный отказ в течение 14 рабочих дней.</w:t>
      </w:r>
    </w:p>
    <w:p w:rsidR="007E0CE1" w:rsidRDefault="00870262">
      <w:pPr>
        <w:pStyle w:val="ConsPlusNormal"/>
        <w:widowControl/>
        <w:spacing w:line="288" w:lineRule="auto"/>
        <w:ind w:firstLine="425"/>
        <w:jc w:val="both"/>
      </w:pPr>
      <w:r>
        <w:rPr>
          <w:rFonts w:ascii="Times New Roman" w:hAnsi="Times New Roman" w:cs="Times New Roman"/>
          <w:sz w:val="24"/>
          <w:szCs w:val="24"/>
        </w:rPr>
        <w:t>Размер платы за подключение определяется следующим образом:</w:t>
      </w:r>
    </w:p>
    <w:p w:rsidR="007E0CE1" w:rsidRDefault="0087026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Общая  стоимость подключения объекта заявителя к централизованным системам холодного водоснабжения и водоотведения исполнителя определяется как произведение общей нагрузки объекта, указанной в договоре о подключении, и тарифа за подключение, установленного органом регулирования Оплата общей стоимости подключения производится заявителем </w:t>
      </w:r>
      <w:r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поэтапно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, последний из которых завершается подписанием двустороннего акта приемки выполненных работ (оказанных услуг) на всю стоимость подключения объекта заявителя к централизованным </w:t>
      </w:r>
      <w:r>
        <w:rPr>
          <w:rFonts w:ascii="Times New Roman" w:hAnsi="Times New Roman" w:cs="Times New Roman"/>
          <w:sz w:val="24"/>
          <w:szCs w:val="24"/>
        </w:rPr>
        <w:t>системам холодного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водоснабжения и водоотведения исполнителя. </w:t>
      </w:r>
    </w:p>
    <w:p w:rsidR="007E0CE1" w:rsidRDefault="0087026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 приемки выполненных работ (оказанных услуг) оформляется после внесения заявителем оставшейся доли платы за подключение в течение 15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сторонами акта о присоединении (приложение 4) фиксирующего техническую готовность к подаче ресурсов на объект заказчика, но не позднее выполнения условий подачи ресурсов и (или) отведения (приёма) сточных вод. </w:t>
      </w:r>
    </w:p>
    <w:p w:rsidR="007E0CE1" w:rsidRDefault="0087026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приемки выполненных работ (оказанных услуг) оформляет бухгалтерия исполнителя в 2-х экземплярах (приложения 5) – по одному экземпляру заявителю, и бухгалтерии исполнителя.</w:t>
      </w:r>
    </w:p>
    <w:p w:rsidR="007E0CE1" w:rsidRDefault="0087026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Акт приемки выполненных работ (оказанных услуг) подписывается руководителем предприятия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2-х рабочих дней и направляется заявителю.</w:t>
      </w:r>
    </w:p>
    <w:p w:rsidR="007E0CE1" w:rsidRDefault="0087026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случае поступления от заявителя договора о подключении, подписанного  с протоколом  разногласий, ПТО направляет поступивший договор вместе с протоколом разногласий  для согласования:</w:t>
      </w:r>
    </w:p>
    <w:p w:rsidR="007E0CE1" w:rsidRDefault="00870262">
      <w:pPr>
        <w:tabs>
          <w:tab w:val="left" w:pos="0"/>
        </w:tabs>
        <w:ind w:left="78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юридическую службу - для проверки соответствия поступившего протокола разногласий  требованиям действующего законодательства;</w:t>
      </w:r>
    </w:p>
    <w:p w:rsidR="007E0CE1" w:rsidRDefault="00870262">
      <w:pPr>
        <w:tabs>
          <w:tab w:val="left" w:pos="0"/>
        </w:tabs>
        <w:ind w:left="78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иные структурные подразделения исполнителя, к функциональным обязанностям, которых относится рассмотрение соответствующих документов/вопросов (при необходимости).</w:t>
      </w:r>
    </w:p>
    <w:p w:rsidR="007E0CE1" w:rsidRDefault="00870262">
      <w:pPr>
        <w:ind w:left="78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согласования – не  более 3-х  рабочих дней. </w:t>
      </w:r>
    </w:p>
    <w:p w:rsidR="007E0CE1" w:rsidRDefault="00870262">
      <w:pPr>
        <w:pStyle w:val="a3"/>
        <w:spacing w:after="0"/>
        <w:ind w:left="0" w:firstLine="425"/>
      </w:pPr>
      <w:r>
        <w:rPr>
          <w:color w:val="00000A"/>
          <w:szCs w:val="24"/>
        </w:rPr>
        <w:t xml:space="preserve">Заключенный договор о подключении </w:t>
      </w:r>
      <w:r>
        <w:rPr>
          <w:szCs w:val="24"/>
        </w:rPr>
        <w:t xml:space="preserve">(технологического присоединения) </w:t>
      </w:r>
      <w:r>
        <w:rPr>
          <w:color w:val="00000A"/>
          <w:szCs w:val="24"/>
        </w:rPr>
        <w:t xml:space="preserve"> подлежит обязательной регистрации в электронной системе ведения договоров исполнителя </w:t>
      </w:r>
      <w:r>
        <w:rPr>
          <w:color w:val="FF0000"/>
          <w:szCs w:val="24"/>
        </w:rPr>
        <w:t xml:space="preserve">путем его </w:t>
      </w:r>
      <w:r>
        <w:rPr>
          <w:color w:val="FF0000"/>
        </w:rPr>
        <w:t>передачи в бухгалтерию  для размещения сканированного образа в системе электронного архива (СЭА).</w:t>
      </w:r>
      <w:r w:rsidR="00147131">
        <w:rPr>
          <w:color w:val="FF0000"/>
        </w:rPr>
        <w:t xml:space="preserve"> </w:t>
      </w:r>
      <w:proofErr w:type="gramStart"/>
      <w:r>
        <w:rPr>
          <w:color w:val="00000A"/>
          <w:szCs w:val="24"/>
        </w:rPr>
        <w:t>Р</w:t>
      </w:r>
      <w:proofErr w:type="gramEnd"/>
      <w:r>
        <w:rPr>
          <w:color w:val="00000A"/>
          <w:szCs w:val="24"/>
        </w:rPr>
        <w:t>егистрацию договора в электронной системе осуществляет делопроизводитель</w:t>
      </w:r>
    </w:p>
    <w:p w:rsidR="007E0CE1" w:rsidRDefault="00870262">
      <w:pPr>
        <w:pStyle w:val="a3"/>
        <w:spacing w:after="0"/>
        <w:ind w:left="0" w:firstLine="425"/>
      </w:pPr>
      <w:r>
        <w:rPr>
          <w:bCs/>
          <w:color w:val="00000A"/>
          <w:szCs w:val="24"/>
          <w:highlight w:val="yellow"/>
        </w:rPr>
        <w:t>После регистрации договора заявителю направляется счет на оплату.</w:t>
      </w:r>
    </w:p>
    <w:p w:rsidR="007E0CE1" w:rsidRDefault="00870262">
      <w:pPr>
        <w:pStyle w:val="a3"/>
        <w:spacing w:after="0"/>
        <w:ind w:left="0" w:firstLine="425"/>
      </w:pPr>
      <w:r>
        <w:rPr>
          <w:bCs/>
          <w:color w:val="00000A"/>
          <w:szCs w:val="24"/>
        </w:rPr>
        <w:t>Хранение заключенных договоров о подключении осуществляет  ПТО.</w:t>
      </w:r>
    </w:p>
    <w:p w:rsidR="007E0CE1" w:rsidRDefault="00870262">
      <w:pPr>
        <w:pStyle w:val="a3"/>
        <w:spacing w:after="0"/>
        <w:ind w:left="0" w:firstLine="425"/>
      </w:pPr>
      <w:r>
        <w:rPr>
          <w:bCs/>
          <w:color w:val="00000A"/>
          <w:szCs w:val="24"/>
        </w:rPr>
        <w:t>В случае нарушения заявителем условий договора ПТО готовит и направляет заявителю соответствующее уведомление.</w:t>
      </w:r>
    </w:p>
    <w:p w:rsidR="007E0CE1" w:rsidRDefault="00870262">
      <w:pPr>
        <w:pStyle w:val="a3"/>
        <w:spacing w:before="60" w:after="60"/>
        <w:ind w:left="0" w:firstLine="425"/>
      </w:pPr>
      <w:r>
        <w:rPr>
          <w:b/>
          <w:bCs/>
          <w:color w:val="00000A"/>
          <w:szCs w:val="24"/>
        </w:rPr>
        <w:t>6.2.3 Передача проектной документации</w:t>
      </w:r>
    </w:p>
    <w:p w:rsidR="007E0CE1" w:rsidRDefault="00870262">
      <w:pPr>
        <w:pStyle w:val="a3"/>
        <w:spacing w:after="0"/>
        <w:ind w:left="0" w:firstLine="425"/>
      </w:pPr>
      <w:r>
        <w:rPr>
          <w:szCs w:val="24"/>
        </w:rPr>
        <w:t xml:space="preserve">В соответствии с выданными исполнителем условиями подключения (технологического присоединения)  заказчик разрабатывает проектную документацию в порядке, установленном законодательством. </w:t>
      </w:r>
    </w:p>
    <w:p w:rsidR="007E0CE1" w:rsidRDefault="00870262">
      <w:pPr>
        <w:pStyle w:val="ConsPlusNormal"/>
        <w:widowControl/>
        <w:tabs>
          <w:tab w:val="left" w:pos="0"/>
        </w:tabs>
        <w:spacing w:line="288" w:lineRule="auto"/>
        <w:ind w:firstLine="425"/>
        <w:jc w:val="both"/>
      </w:pPr>
      <w:r>
        <w:rPr>
          <w:rFonts w:ascii="Times New Roman" w:hAnsi="Times New Roman" w:cs="Times New Roman"/>
          <w:sz w:val="24"/>
          <w:szCs w:val="24"/>
        </w:rPr>
        <w:t>Отступления от условий подключения, необходимость которых выявлена в ходе проектирования, подлежат обязательному согласованию с исполнителем путем направления письменного запроса.</w:t>
      </w:r>
    </w:p>
    <w:p w:rsidR="007E0CE1" w:rsidRDefault="00870262">
      <w:pPr>
        <w:pStyle w:val="a3"/>
        <w:spacing w:after="0"/>
        <w:ind w:left="0" w:firstLine="425"/>
      </w:pPr>
      <w:r>
        <w:rPr>
          <w:szCs w:val="24"/>
        </w:rPr>
        <w:t xml:space="preserve">Заказчик предоставляет исполнителю выписку из раздела "Сведения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решений" разработанного и утвержденного в установленном порядке проектной документации в 1-м экземпляре  при направлении уведомления о выполнении условий подключения. Указанный раздел сведений ПТО передаёт в 3-х </w:t>
      </w:r>
      <w:proofErr w:type="spellStart"/>
      <w:r>
        <w:rPr>
          <w:szCs w:val="24"/>
        </w:rPr>
        <w:t>дневный</w:t>
      </w:r>
      <w:proofErr w:type="spellEnd"/>
      <w:r>
        <w:rPr>
          <w:szCs w:val="24"/>
        </w:rPr>
        <w:t xml:space="preserve"> срок  на участок водопровода и (или) канализации</w:t>
      </w:r>
    </w:p>
    <w:p w:rsidR="007E0CE1" w:rsidRDefault="007E0CE1">
      <w:pPr>
        <w:pStyle w:val="ConsPlusNormal"/>
        <w:widowControl/>
        <w:spacing w:line="288" w:lineRule="auto"/>
        <w:ind w:firstLine="425"/>
        <w:jc w:val="both"/>
      </w:pPr>
    </w:p>
    <w:p w:rsidR="007E0CE1" w:rsidRDefault="00870262">
      <w:pPr>
        <w:pStyle w:val="a3"/>
        <w:spacing w:before="60" w:after="60"/>
        <w:ind w:left="0" w:firstLine="425"/>
      </w:pPr>
      <w:r>
        <w:rPr>
          <w:b/>
          <w:bCs/>
          <w:color w:val="00000A"/>
          <w:szCs w:val="24"/>
        </w:rPr>
        <w:t>6..2.4  Проверка исполнителем выполнения заявителем условий подключения</w:t>
      </w:r>
    </w:p>
    <w:p w:rsidR="004B2240" w:rsidRDefault="00870262" w:rsidP="004B22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После получения от Заказчика уведомления о выполнении</w:t>
      </w:r>
      <w:r w:rsidR="004B22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условий подключения (технологического присоединения) объекта капитального строительства к централизованным системам холодного водоснабжения и (или) водоотведения исполнитель (представители участков водопровода и (или) канализации, ОР) проверяет выполнение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заявителем </w:t>
      </w:r>
      <w:r>
        <w:rPr>
          <w:rFonts w:ascii="Times New Roman" w:hAnsi="Times New Roman" w:cs="Times New Roman"/>
          <w:sz w:val="24"/>
          <w:szCs w:val="24"/>
        </w:rPr>
        <w:t>условий подключения (технологического присоединения)   и устанавливает пломбы на приборах (узлах) учета ресурсов, кранах и задвижках на их обводах в установленный договором о подключении срок со дня получения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заявителя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уведомления о выполнении условий подключения (технологического присоединения). </w:t>
      </w:r>
      <w:r w:rsidRPr="004B2240">
        <w:rPr>
          <w:rFonts w:ascii="Times New Roman" w:hAnsi="Times New Roman" w:cs="Times New Roman"/>
          <w:sz w:val="24"/>
          <w:szCs w:val="24"/>
        </w:rPr>
        <w:t>Осуществление указанных действий завершается составлением и подписанием обеими сторонами акта о подключении  (технологического присоединения) объекта капитального строительства к централизованной системе водоснабжения и (или)  водоотведения (приложение 4), в том числе устанавливает техническую готовность внутриплощадочных и (или) внутридомовых сетей и оборудования объекта к приему холодной воды и (или) к отведению сточных вод.</w:t>
      </w:r>
    </w:p>
    <w:p w:rsidR="007A2451" w:rsidRDefault="007A2451" w:rsidP="007A245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870262">
        <w:rPr>
          <w:rFonts w:ascii="Times New Roman" w:hAnsi="Times New Roman" w:cs="Times New Roman"/>
          <w:bCs/>
          <w:sz w:val="28"/>
          <w:szCs w:val="28"/>
        </w:rPr>
        <w:t>существить действия по подключению (технологическому присоединению) к централизованной системе холодного водоснабжения внутриплощадочных и (или) внутридомовых сетей и оборудования объекта не ранее установления заказчиком технической готовности внутриплощадочных и (или) внутридомовых сетей и оборудования объекта к приему холодной воды;</w:t>
      </w:r>
    </w:p>
    <w:p w:rsidR="007E0CE1" w:rsidRDefault="007A2451" w:rsidP="000B6B63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870262">
        <w:rPr>
          <w:rFonts w:ascii="Times New Roman" w:hAnsi="Times New Roman" w:cs="Times New Roman"/>
          <w:bCs/>
          <w:sz w:val="28"/>
          <w:szCs w:val="28"/>
        </w:rPr>
        <w:t xml:space="preserve">одписать акт о подключении (технологическом присоединении) объекта в течение 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870262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получения от заказчика уведомления о выполнении условий подключения (технологического присоединения) при отсутствии нарушения выданных условий подключения (технологического присоединения), установлении технической готовности внутриплощадочных и (или) внутридомовых сетей и оборудования объекта к приему холодной воды и проведении промывки и дезинфекции внутриплощадочных и (или) внутридомовых сетей и оборудования объекта</w:t>
      </w:r>
      <w:proofErr w:type="gramEnd"/>
      <w:r w:rsidR="00870262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870262">
        <w:rPr>
          <w:rFonts w:ascii="Times New Roman" w:hAnsi="Times New Roman" w:cs="Times New Roman"/>
          <w:bCs/>
          <w:sz w:val="28"/>
          <w:szCs w:val="28"/>
        </w:rPr>
        <w:t>Если в ходе проверки соблюдения условий подключения (технологического присоединения) будет обнаружено нарушение выданных условий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объекта к приему холодной воды, несоответствие холодной воды санитарно-гигиеническим требованиям, то организация водопроводно-канализационного хозяйства вправе отказаться от подписания акта о подключении (технологическом присоединении) объекта, направив заказчику мотивированный отказ.</w:t>
      </w:r>
      <w:proofErr w:type="gramEnd"/>
      <w:r w:rsidR="0087026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870262">
        <w:rPr>
          <w:rFonts w:ascii="Times New Roman" w:hAnsi="Times New Roman" w:cs="Times New Roman"/>
          <w:bCs/>
          <w:sz w:val="28"/>
          <w:szCs w:val="28"/>
        </w:rPr>
        <w:t>Мотивированный отказ и замечания, выявленные в ходе проверки выполнения условий подключения (технологического присоединения), готовности внутриплощадочных и (или) внутридомовых сетей и оборудования объекта к приему холодной воды, проверки соответствия холодной воды санитарно-гигиеническим требованиям, и срок их устранения указываются в уведомлении о необходимости устранения замечаний, выдаваемом организацией водопроводно-канализационного хозяйства заказчику не позднее ____ рабочих дней со дня получения от заказчика уведомления о выполнении</w:t>
      </w:r>
      <w:proofErr w:type="gramEnd"/>
      <w:r w:rsidR="00870262">
        <w:rPr>
          <w:rFonts w:ascii="Times New Roman" w:hAnsi="Times New Roman" w:cs="Times New Roman"/>
          <w:bCs/>
          <w:sz w:val="28"/>
          <w:szCs w:val="28"/>
        </w:rPr>
        <w:t xml:space="preserve"> условий подключения (технологического присоединения). В случае согласия с полученным уведомлением о необходимости устранения замечаний заказчик устраняет выявленные нарушения в предусмотренный уведомлением срок и направляет организации водопроводно-канализационного хозяйства уведомление об устранении замечаний, содержащее информацию о принятых мерах по их устранению. </w:t>
      </w:r>
      <w:proofErr w:type="gramStart"/>
      <w:r w:rsidR="00870262">
        <w:rPr>
          <w:rFonts w:ascii="Times New Roman" w:hAnsi="Times New Roman" w:cs="Times New Roman"/>
          <w:bCs/>
          <w:sz w:val="28"/>
          <w:szCs w:val="28"/>
        </w:rPr>
        <w:t xml:space="preserve">После получения указанного уведомления организация </w:t>
      </w:r>
      <w:r w:rsidR="00870262">
        <w:rPr>
          <w:rFonts w:ascii="Times New Roman" w:hAnsi="Times New Roman" w:cs="Times New Roman"/>
          <w:bCs/>
          <w:sz w:val="28"/>
          <w:szCs w:val="28"/>
        </w:rPr>
        <w:lastRenderedPageBreak/>
        <w:t>водопроводно-канализационного хозяйства повторно осуществляет проверку соблюдения условий подключения (технологического присоединения), готовности внутриплощадочных и (или) внутридомовых сетей и оборудования объекта к приему холодной воды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заказчика уведомления об устранении замечаний.</w:t>
      </w:r>
      <w:proofErr w:type="gramEnd"/>
      <w:r w:rsidR="00870262">
        <w:rPr>
          <w:rFonts w:ascii="Times New Roman" w:hAnsi="Times New Roman" w:cs="Times New Roman"/>
          <w:bCs/>
          <w:sz w:val="28"/>
          <w:szCs w:val="28"/>
        </w:rPr>
        <w:t xml:space="preserve"> В случае несогласия с полученным уведомлением заказчик вправе возвратить организации водопроводно-канализационного хозяйства полученное уведомление о необходимости устранения замечаний с указанием причин возврата и требованием о подписании акта о подключении (технологическом присоединении) объекта.</w:t>
      </w:r>
    </w:p>
    <w:p w:rsidR="007E0CE1" w:rsidRDefault="00870262">
      <w:pPr>
        <w:pStyle w:val="ConsPlusNormal"/>
        <w:widowControl/>
        <w:spacing w:line="288" w:lineRule="auto"/>
        <w:ind w:firstLine="425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 xml:space="preserve"> обязан обеспечить доступ исполнителя для проверки выполнения условий подключения.</w:t>
      </w:r>
    </w:p>
    <w:p w:rsidR="007E0CE1" w:rsidRDefault="00870262">
      <w:pPr>
        <w:pStyle w:val="ConsPlusNormal"/>
        <w:widowControl/>
        <w:spacing w:line="288" w:lineRule="auto"/>
        <w:ind w:firstLine="42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Для осуществления проверки выполнения условий подключения </w:t>
      </w:r>
      <w:r>
        <w:rPr>
          <w:rFonts w:ascii="Times New Roman" w:hAnsi="Times New Roman" w:cs="Times New Roman"/>
          <w:bCs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 xml:space="preserve"> делает заявку на осмотр системы холодного водоснабжения и водоотведения подключаемого объекта капитального строительства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предоставляет следующие 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6A13A7" w:rsidRDefault="00ED126E" w:rsidP="006A13A7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A13A7">
        <w:rPr>
          <w:rFonts w:ascii="Times New Roman" w:hAnsi="Times New Roman" w:cs="Times New Roman"/>
          <w:bCs/>
          <w:sz w:val="28"/>
          <w:szCs w:val="28"/>
        </w:rPr>
        <w:t>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решений. Указанная документация представляется заказчиком при направлении уведомления о выполнении условий подключения (технологического присоединения);</w:t>
      </w:r>
    </w:p>
    <w:p w:rsidR="007E0CE1" w:rsidRDefault="007E0CE1">
      <w:pPr>
        <w:pStyle w:val="ConsPlusNormal"/>
        <w:widowControl/>
        <w:spacing w:line="288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7E0CE1" w:rsidRDefault="00870262">
      <w:pPr>
        <w:pStyle w:val="ConsPlusNormal"/>
        <w:widowControl/>
        <w:spacing w:before="60" w:after="60" w:line="288" w:lineRule="auto"/>
        <w:ind w:firstLine="425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6.2.5  Подключение объекта к системам холодного водоснабжения и водоотведения</w:t>
      </w:r>
    </w:p>
    <w:p w:rsidR="007E0CE1" w:rsidRDefault="00870262">
      <w:pPr>
        <w:pStyle w:val="ConsPlusNormal"/>
        <w:widowControl/>
        <w:spacing w:line="288" w:lineRule="auto"/>
        <w:ind w:firstLine="42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подключения завершается составлением и подписанием обеими сторонами акта о подключении  и акта разграничения балансовой принадлежности, в котором указываются границы раздела водопроводных и канализационных сетей,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повысительных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насосных установок по признаку владения на праве собственности или ином законном основании, не позднее установленной договором о подключении (технологическом присоединении)  даты подключения.</w:t>
      </w:r>
    </w:p>
    <w:p w:rsidR="007E0CE1" w:rsidRDefault="00870262">
      <w:pPr>
        <w:pStyle w:val="ConsPlusNormal"/>
        <w:widowControl/>
        <w:spacing w:line="288" w:lineRule="auto"/>
        <w:ind w:firstLine="42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После осуществления подключения исполнитель и заявитель подписывают акт о подключении по форме Приложения 4. </w:t>
      </w:r>
    </w:p>
    <w:p w:rsidR="007E0CE1" w:rsidRDefault="00870262">
      <w:pPr>
        <w:pStyle w:val="ConsPlusNormal"/>
        <w:widowControl/>
        <w:spacing w:line="288" w:lineRule="auto"/>
        <w:ind w:firstLine="42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Акт подписывается представителем исполнителя и заявителя. Акт составляется в 4-х экземплярах – по одному экземпляру для представителя исполнителя, </w:t>
      </w:r>
      <w:r w:rsidR="0049446D">
        <w:rPr>
          <w:rFonts w:ascii="Times New Roman" w:hAnsi="Times New Roman" w:cs="Times New Roman"/>
          <w:sz w:val="24"/>
          <w:szCs w:val="24"/>
        </w:rPr>
        <w:t>отделу реализации</w:t>
      </w:r>
      <w:r>
        <w:rPr>
          <w:rFonts w:ascii="Times New Roman" w:hAnsi="Times New Roman" w:cs="Times New Roman"/>
          <w:sz w:val="24"/>
          <w:szCs w:val="24"/>
        </w:rPr>
        <w:t xml:space="preserve"> исполнителя, </w:t>
      </w:r>
      <w:r w:rsidR="00510D30">
        <w:rPr>
          <w:rFonts w:ascii="Times New Roman" w:hAnsi="Times New Roman" w:cs="Times New Roman"/>
          <w:sz w:val="24"/>
          <w:szCs w:val="24"/>
        </w:rPr>
        <w:t>ПТО</w:t>
      </w:r>
      <w:r>
        <w:rPr>
          <w:rFonts w:ascii="Times New Roman" w:hAnsi="Times New Roman" w:cs="Times New Roman"/>
          <w:sz w:val="24"/>
          <w:szCs w:val="24"/>
        </w:rPr>
        <w:t xml:space="preserve"> исполнителя и </w:t>
      </w:r>
      <w:r>
        <w:rPr>
          <w:rFonts w:ascii="Times New Roman" w:hAnsi="Times New Roman" w:cs="Times New Roman"/>
          <w:bCs/>
          <w:sz w:val="24"/>
          <w:szCs w:val="24"/>
        </w:rPr>
        <w:t>за</w:t>
      </w:r>
      <w:r w:rsidR="000F26F2">
        <w:rPr>
          <w:rFonts w:ascii="Times New Roman" w:hAnsi="Times New Roman" w:cs="Times New Roman"/>
          <w:bCs/>
          <w:sz w:val="24"/>
          <w:szCs w:val="24"/>
        </w:rPr>
        <w:t>казчика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0CE1" w:rsidRDefault="00870262">
      <w:pPr>
        <w:pStyle w:val="ConsPlusNormal"/>
        <w:widowControl/>
        <w:spacing w:line="288" w:lineRule="auto"/>
        <w:ind w:firstLine="425"/>
        <w:jc w:val="both"/>
      </w:pPr>
      <w:r>
        <w:rPr>
          <w:rFonts w:ascii="Times New Roman" w:hAnsi="Times New Roman" w:cs="Times New Roman"/>
          <w:sz w:val="24"/>
          <w:szCs w:val="24"/>
        </w:rPr>
        <w:t>Исполнитель (уполномоченный представитель) осуществляет надзор за выполнением мероприятий по подключению.</w:t>
      </w:r>
    </w:p>
    <w:p w:rsidR="007E0CE1" w:rsidRDefault="00870262">
      <w:pPr>
        <w:pStyle w:val="ConsPlusNormal"/>
        <w:widowControl/>
        <w:spacing w:line="288" w:lineRule="auto"/>
        <w:ind w:firstLine="425"/>
        <w:jc w:val="both"/>
      </w:pPr>
      <w:r>
        <w:rPr>
          <w:rFonts w:ascii="Times New Roman" w:hAnsi="Times New Roman" w:cs="Times New Roman"/>
          <w:sz w:val="24"/>
          <w:szCs w:val="24"/>
        </w:rPr>
        <w:t>Исполнитель  имеет право:</w:t>
      </w:r>
    </w:p>
    <w:p w:rsidR="007E0CE1" w:rsidRDefault="00870262">
      <w:pPr>
        <w:pStyle w:val="ConsPlusNormal"/>
        <w:widowControl/>
        <w:spacing w:line="288" w:lineRule="auto"/>
        <w:ind w:firstLine="425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1) участвовать в приемке скрытых работ по укладке </w:t>
      </w:r>
      <w:r w:rsidR="00510D30">
        <w:rPr>
          <w:rFonts w:ascii="Times New Roman" w:hAnsi="Times New Roman" w:cs="Times New Roman"/>
          <w:sz w:val="24"/>
          <w:szCs w:val="24"/>
        </w:rPr>
        <w:t>водопроводной (канализационной)</w:t>
      </w:r>
      <w:r>
        <w:rPr>
          <w:rFonts w:ascii="Times New Roman" w:hAnsi="Times New Roman" w:cs="Times New Roman"/>
          <w:sz w:val="24"/>
          <w:szCs w:val="24"/>
        </w:rPr>
        <w:t xml:space="preserve"> сети от объекта капитального строительства до точки подключения (согласно предварительной заявки от за</w:t>
      </w:r>
      <w:r w:rsidR="000F26F2">
        <w:rPr>
          <w:rFonts w:ascii="Times New Roman" w:hAnsi="Times New Roman" w:cs="Times New Roman"/>
          <w:sz w:val="24"/>
          <w:szCs w:val="24"/>
        </w:rPr>
        <w:t>казчика</w:t>
      </w:r>
      <w:r>
        <w:rPr>
          <w:rFonts w:ascii="Times New Roman" w:hAnsi="Times New Roman" w:cs="Times New Roman"/>
          <w:sz w:val="24"/>
          <w:szCs w:val="24"/>
        </w:rPr>
        <w:t xml:space="preserve"> не менее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5 рабочих дней, направляется уполномоченный представитель);</w:t>
      </w:r>
    </w:p>
    <w:p w:rsidR="00367747" w:rsidRDefault="00870262" w:rsidP="00367747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изменить дату подключения подключаемого объекта на более позднюю без изменения сроков внесения платы за подключение в случае, если за</w:t>
      </w:r>
      <w:r w:rsidR="00995C8E">
        <w:rPr>
          <w:rFonts w:ascii="Times New Roman" w:hAnsi="Times New Roman" w:cs="Times New Roman"/>
          <w:sz w:val="24"/>
          <w:szCs w:val="24"/>
        </w:rPr>
        <w:t>казчик</w:t>
      </w:r>
      <w:r>
        <w:rPr>
          <w:rFonts w:ascii="Times New Roman" w:hAnsi="Times New Roman" w:cs="Times New Roman"/>
          <w:sz w:val="24"/>
          <w:szCs w:val="24"/>
        </w:rPr>
        <w:t xml:space="preserve"> не предоставил исполнителю в установленные договором на подключение сроки возможность осуществить</w:t>
      </w:r>
      <w:r w:rsidR="00C261A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747" w:rsidRDefault="00367747" w:rsidP="00367747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проверку готовности внутриплощадочных и внутридомовых сетей и оборудования объекта к подключению (технологическому присоединению) и приему холодной воды;</w:t>
      </w:r>
    </w:p>
    <w:p w:rsidR="00367747" w:rsidRDefault="00367747" w:rsidP="00367747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опломбирование установленных приборов учета (узлов учета) холодной воды, а также кранов и задвижек на их обводах.</w:t>
      </w:r>
    </w:p>
    <w:p w:rsidR="00367747" w:rsidRDefault="00367747" w:rsidP="00367747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0CE1" w:rsidRDefault="00870262" w:rsidP="00367747">
      <w:pPr>
        <w:pStyle w:val="ConsPlusNormal"/>
        <w:widowControl/>
        <w:spacing w:line="288" w:lineRule="auto"/>
        <w:ind w:firstLine="425"/>
        <w:jc w:val="both"/>
      </w:pPr>
      <w:r>
        <w:rPr>
          <w:b/>
          <w:bCs/>
          <w:szCs w:val="24"/>
        </w:rPr>
        <w:t>6.2.6  Выполнение условий подачи холодной воды и приёма сточных вод</w:t>
      </w:r>
    </w:p>
    <w:p w:rsidR="007E0CE1" w:rsidRDefault="00870262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начала оказания услуг по подаче холодной воды и приёма сточных вод заказчик:</w:t>
      </w:r>
    </w:p>
    <w:p w:rsidR="007E0CE1" w:rsidRDefault="00870262">
      <w:pPr>
        <w:numPr>
          <w:ilvl w:val="0"/>
          <w:numId w:val="8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получает разрешение на ввод в эксплуатацию подключаемого объекта в установленном порядке;</w:t>
      </w:r>
    </w:p>
    <w:p w:rsidR="007E0CE1" w:rsidRDefault="00870262">
      <w:pPr>
        <w:numPr>
          <w:ilvl w:val="0"/>
          <w:numId w:val="8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заключает договор холодного водоснабжения и водоотведения в установленном порядке;</w:t>
      </w:r>
    </w:p>
    <w:p w:rsidR="007E0CE1" w:rsidRDefault="00870262">
      <w:pPr>
        <w:pStyle w:val="a3"/>
        <w:numPr>
          <w:ilvl w:val="0"/>
          <w:numId w:val="8"/>
        </w:numPr>
        <w:spacing w:after="0"/>
        <w:ind w:left="0" w:firstLine="0"/>
      </w:pPr>
      <w:r>
        <w:rPr>
          <w:rFonts w:cs="Calibri"/>
          <w:color w:val="00000A"/>
        </w:rPr>
        <w:t xml:space="preserve">предъявляет в случаях, установленных нормативными правовыми актами, устройства и сооружения, созданные для подключения к системам холодного водоснабжения и водоотведения, для осмотра и допуска к эксплуатации федеральным органам исполнительной власти, уполномоченным осуществлять </w:t>
      </w:r>
      <w:proofErr w:type="gramStart"/>
      <w:r>
        <w:rPr>
          <w:rFonts w:cs="Calibri"/>
          <w:color w:val="00000A"/>
        </w:rPr>
        <w:t>государственный</w:t>
      </w:r>
      <w:proofErr w:type="gramEnd"/>
      <w:r>
        <w:rPr>
          <w:rFonts w:cs="Calibri"/>
          <w:color w:val="00000A"/>
        </w:rPr>
        <w:t xml:space="preserve"> санитарно-эпидемиологический.</w:t>
      </w:r>
    </w:p>
    <w:p w:rsidR="007E0CE1" w:rsidRDefault="00870262">
      <w:pPr>
        <w:pStyle w:val="a3"/>
        <w:spacing w:after="0"/>
        <w:ind w:left="0" w:firstLine="425"/>
      </w:pPr>
      <w:proofErr w:type="gramStart"/>
      <w:r>
        <w:rPr>
          <w:bCs/>
          <w:color w:val="00000A"/>
          <w:szCs w:val="24"/>
        </w:rPr>
        <w:t xml:space="preserve">До начала подачи (потребления)  холодной воды и приёма сточных вод заказчик должен полностью выполнить обязательства по оплате стоимости подключения согласно заключенному договору о подключении к централизованным системам холодного водоснабжения и водоотведения, получить письменное разрешение от исполнителя на подачу ресурсов (подключение), а так же заключить договор о холодном водоснабжении или водоотведении </w:t>
      </w:r>
      <w:r>
        <w:rPr>
          <w:color w:val="00000A"/>
          <w:szCs w:val="24"/>
        </w:rPr>
        <w:t>(либо внести дополнение в существующий договор в связи с увеличением</w:t>
      </w:r>
      <w:proofErr w:type="gramEnd"/>
      <w:r>
        <w:rPr>
          <w:color w:val="00000A"/>
          <w:szCs w:val="24"/>
        </w:rPr>
        <w:t xml:space="preserve"> нагрузки объекта)</w:t>
      </w:r>
      <w:r>
        <w:rPr>
          <w:bCs/>
          <w:color w:val="00000A"/>
          <w:szCs w:val="24"/>
        </w:rPr>
        <w:t>.</w:t>
      </w:r>
      <w:r>
        <w:rPr>
          <w:color w:val="00000A"/>
          <w:szCs w:val="24"/>
        </w:rPr>
        <w:t xml:space="preserve"> Для заключения договора холодного водоснабжения и водоотведения абонент предоставляет в установленном порядке в отдел реализации предприятия  всю необходимую документацию.</w:t>
      </w:r>
    </w:p>
    <w:p w:rsidR="007E0CE1" w:rsidRDefault="00870262">
      <w:pPr>
        <w:pStyle w:val="a3"/>
        <w:spacing w:after="0"/>
        <w:ind w:left="0" w:firstLine="425"/>
      </w:pPr>
      <w:r>
        <w:rPr>
          <w:color w:val="00000A"/>
          <w:szCs w:val="24"/>
        </w:rPr>
        <w:t xml:space="preserve">Подключение (подача ресурса) должно быть осуществлено МУП «Водоканал» по заявке отдела реализации после заключения договора холодного водоснабжения и водоотведения. </w:t>
      </w:r>
    </w:p>
    <w:p w:rsidR="007E0CE1" w:rsidRDefault="00870262">
      <w:pPr>
        <w:pStyle w:val="ConsPlusNormal"/>
        <w:widowControl/>
        <w:spacing w:line="288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осуществления подключения объекта к централизованным системам холодного водоснабжения и водоотведения </w:t>
      </w:r>
      <w:r>
        <w:rPr>
          <w:rFonts w:ascii="Times New Roman" w:hAnsi="Times New Roman" w:cs="Times New Roman"/>
          <w:bCs/>
          <w:sz w:val="24"/>
          <w:szCs w:val="24"/>
        </w:rPr>
        <w:t>(потребления)  холодной воды и приёма сточных вод</w:t>
      </w:r>
      <w:r w:rsidR="004122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2235">
        <w:rPr>
          <w:rFonts w:ascii="Times New Roman" w:hAnsi="Times New Roman" w:cs="Times New Roman"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 xml:space="preserve"> производит наладку оборудования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повысительного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насоса 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наличии) </w:t>
      </w:r>
      <w:proofErr w:type="gramEnd"/>
      <w:r>
        <w:rPr>
          <w:rFonts w:ascii="Times New Roman" w:hAnsi="Times New Roman" w:cs="Times New Roman"/>
          <w:sz w:val="24"/>
          <w:szCs w:val="24"/>
        </w:rPr>
        <w:lastRenderedPageBreak/>
        <w:t xml:space="preserve">Исполнитель проверяет работу установки </w:t>
      </w:r>
      <w:r w:rsidR="00C80474">
        <w:rPr>
          <w:rFonts w:ascii="Times New Roman" w:hAnsi="Times New Roman" w:cs="Times New Roman"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 xml:space="preserve"> на соответствие договорным параметрам. </w:t>
      </w:r>
    </w:p>
    <w:p w:rsidR="007E0CE1" w:rsidRDefault="00870262">
      <w:pPr>
        <w:pStyle w:val="Heading1"/>
        <w:tabs>
          <w:tab w:val="left" w:pos="426"/>
        </w:tabs>
        <w:spacing w:before="120" w:after="120"/>
        <w:rPr>
          <w:sz w:val="24"/>
          <w:szCs w:val="24"/>
        </w:rPr>
      </w:pPr>
      <w:bookmarkStart w:id="15" w:name="_Toc503272940"/>
      <w:r>
        <w:rPr>
          <w:color w:val="00000A"/>
          <w:sz w:val="24"/>
          <w:szCs w:val="24"/>
        </w:rPr>
        <w:t>7</w:t>
      </w:r>
      <w:r>
        <w:rPr>
          <w:color w:val="00000A"/>
          <w:sz w:val="24"/>
          <w:szCs w:val="24"/>
        </w:rPr>
        <w:tab/>
      </w:r>
      <w:bookmarkEnd w:id="15"/>
      <w:r>
        <w:rPr>
          <w:sz w:val="24"/>
          <w:szCs w:val="24"/>
        </w:rPr>
        <w:t>Показатели результативности процесса</w:t>
      </w:r>
    </w:p>
    <w:tbl>
      <w:tblPr>
        <w:tblW w:w="9757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3" w:type="dxa"/>
        </w:tblCellMar>
        <w:tblLook w:val="0000"/>
      </w:tblPr>
      <w:tblGrid>
        <w:gridCol w:w="1905"/>
        <w:gridCol w:w="2995"/>
        <w:gridCol w:w="1248"/>
        <w:gridCol w:w="1786"/>
        <w:gridCol w:w="1823"/>
      </w:tblGrid>
      <w:tr w:rsidR="007E0CE1">
        <w:trPr>
          <w:trHeight w:val="782"/>
        </w:trPr>
        <w:tc>
          <w:tcPr>
            <w:tcW w:w="1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83" w:type="dxa"/>
            </w:tcMar>
            <w:vAlign w:val="center"/>
          </w:tcPr>
          <w:p w:rsidR="007E0CE1" w:rsidRDefault="008702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единицы измерения</w:t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83" w:type="dxa"/>
            </w:tcMar>
            <w:vAlign w:val="center"/>
          </w:tcPr>
          <w:p w:rsidR="007E0CE1" w:rsidRDefault="008702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измерения (оценки)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83" w:type="dxa"/>
            </w:tcMar>
            <w:vAlign w:val="center"/>
          </w:tcPr>
          <w:p w:rsidR="007E0CE1" w:rsidRDefault="008702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Критерий оценки 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83" w:type="dxa"/>
            </w:tcMar>
            <w:vAlign w:val="center"/>
          </w:tcPr>
          <w:p w:rsidR="007E0CE1" w:rsidRDefault="008702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 измерения</w:t>
            </w: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83" w:type="dxa"/>
            </w:tcMar>
            <w:vAlign w:val="center"/>
          </w:tcPr>
          <w:p w:rsidR="007E0CE1" w:rsidRDefault="008702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E0CE1">
        <w:trPr>
          <w:trHeight w:val="415"/>
        </w:trPr>
        <w:tc>
          <w:tcPr>
            <w:tcW w:w="1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7E0CE1" w:rsidRDefault="00870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Соблюдение сроков определения и предоставления технических условий и (или) информации о плате за подключение объекта капитального строительства к системам холодного водоснабжения и водоотведения </w:t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7E0CE1" w:rsidRDefault="00870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Срок выполнения определяется Постановлением Правительства Российской Федерации от 13.02.2006г.</w:t>
            </w:r>
          </w:p>
          <w:p w:rsidR="007E0CE1" w:rsidRDefault="00870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83«Об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7E0CE1" w:rsidRDefault="008702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7E0CE1" w:rsidRDefault="008702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рабочих     дней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7E0CE1" w:rsidRDefault="008702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каждом обращении от заявителя</w:t>
            </w: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7E0CE1" w:rsidRDefault="008702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ПТО</w:t>
            </w:r>
          </w:p>
        </w:tc>
      </w:tr>
      <w:tr w:rsidR="007E0CE1">
        <w:trPr>
          <w:trHeight w:val="2120"/>
        </w:trPr>
        <w:tc>
          <w:tcPr>
            <w:tcW w:w="1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E0CE1" w:rsidRDefault="00870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Соблюдение сроков оформления проекта договора о подключении  к системам холодного водоснабжения и водоотведения</w:t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7E0CE1" w:rsidRDefault="00870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 определяется Постановлением Правительства Российской Федерации от 29.07.2013 №644 «Об утверждении Правил холодного водоснабжения и водоотведения и о внесении изменений в некоторые акты Правительства Российской Федерации» (ред. от 29.06.2017г)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7E0CE1" w:rsidRDefault="008702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рабочих дней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7E0CE1" w:rsidRDefault="008702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каждом обращении от заявителя</w:t>
            </w: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7E0CE1" w:rsidRDefault="00C804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ПТО</w:t>
            </w:r>
          </w:p>
        </w:tc>
      </w:tr>
    </w:tbl>
    <w:p w:rsidR="007E0CE1" w:rsidRDefault="007E0CE1"/>
    <w:p w:rsidR="007E0CE1" w:rsidRDefault="00870262">
      <w:pPr>
        <w:pStyle w:val="Heading1"/>
        <w:tabs>
          <w:tab w:val="left" w:pos="426"/>
        </w:tabs>
        <w:spacing w:before="120" w:after="120"/>
      </w:pPr>
      <w:bookmarkStart w:id="16" w:name="_Toc503272941"/>
      <w:bookmarkEnd w:id="16"/>
      <w:r>
        <w:lastRenderedPageBreak/>
        <w:t>8</w:t>
      </w:r>
      <w:r>
        <w:tab/>
        <w:t>Документы, образующиеся в ходе процесса /Записи</w:t>
      </w:r>
    </w:p>
    <w:tbl>
      <w:tblPr>
        <w:tblW w:w="9763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3" w:type="dxa"/>
        </w:tblCellMar>
        <w:tblLook w:val="0000"/>
      </w:tblPr>
      <w:tblGrid>
        <w:gridCol w:w="2079"/>
        <w:gridCol w:w="1391"/>
        <w:gridCol w:w="1709"/>
        <w:gridCol w:w="931"/>
        <w:gridCol w:w="2013"/>
        <w:gridCol w:w="1640"/>
      </w:tblGrid>
      <w:tr w:rsidR="007E0CE1">
        <w:trPr>
          <w:trHeight w:val="818"/>
        </w:trPr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83" w:type="dxa"/>
            </w:tcMar>
            <w:vAlign w:val="center"/>
          </w:tcPr>
          <w:p w:rsidR="007E0CE1" w:rsidRDefault="008702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83" w:type="dxa"/>
            </w:tcMar>
            <w:vAlign w:val="center"/>
          </w:tcPr>
          <w:p w:rsidR="007E0CE1" w:rsidRDefault="008702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формы</w:t>
            </w: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83" w:type="dxa"/>
            </w:tcMar>
            <w:vAlign w:val="center"/>
          </w:tcPr>
          <w:p w:rsidR="007E0CE1" w:rsidRDefault="008702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хранения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83" w:type="dxa"/>
            </w:tcMar>
            <w:vAlign w:val="center"/>
          </w:tcPr>
          <w:p w:rsidR="007E0CE1" w:rsidRDefault="008702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 хранения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83" w:type="dxa"/>
            </w:tcMar>
            <w:vAlign w:val="center"/>
          </w:tcPr>
          <w:p w:rsidR="007E0CE1" w:rsidRDefault="008702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 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83" w:type="dxa"/>
            </w:tcMar>
            <w:vAlign w:val="center"/>
          </w:tcPr>
          <w:p w:rsidR="007E0CE1" w:rsidRDefault="00ED21AF" w:rsidP="00ED21AF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7E0CE1">
        <w:trPr>
          <w:trHeight w:val="1048"/>
        </w:trPr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7E0CE1" w:rsidRDefault="00870262" w:rsidP="00ED21A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  <w:r w:rsidR="00ED21AF">
              <w:rPr>
                <w:rFonts w:ascii="Times New Roman" w:hAnsi="Times New Roman" w:cs="Times New Roman"/>
              </w:rPr>
              <w:t xml:space="preserve">прос </w:t>
            </w:r>
            <w:r>
              <w:rPr>
                <w:rFonts w:ascii="Times New Roman" w:hAnsi="Times New Roman" w:cs="Times New Roman"/>
              </w:rPr>
              <w:t>о получении технических условий и (или) информации о плате за подключение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7E0CE1" w:rsidRDefault="008702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1</w:t>
            </w: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7E0CE1" w:rsidRDefault="008702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бакан,</w:t>
            </w:r>
          </w:p>
          <w:p w:rsidR="007E0CE1" w:rsidRDefault="008702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атерная,38, второй этаж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7E0CE1" w:rsidRDefault="008702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7E0CE1" w:rsidRDefault="008702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ПТО</w:t>
            </w:r>
          </w:p>
          <w:p w:rsidR="007E0CE1" w:rsidRDefault="007E0C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7E0CE1" w:rsidRDefault="007E0C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E0CE1" w:rsidRDefault="008702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7E0CE1">
        <w:trPr>
          <w:trHeight w:val="1559"/>
        </w:trPr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7E0CE1" w:rsidRDefault="008702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Технические условия и (или) информация о плате за подключение объекта капитального строительства к системам холодного водоснабжения и водоотведения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7E0CE1" w:rsidRDefault="008702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2</w:t>
            </w: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7E0CE1" w:rsidRDefault="008702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бакан,</w:t>
            </w:r>
          </w:p>
          <w:p w:rsidR="007E0CE1" w:rsidRDefault="008702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атерная,38, второй этаж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7E0CE1" w:rsidRDefault="008702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7E0CE1" w:rsidRDefault="008702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Заявитель,</w:t>
            </w:r>
          </w:p>
          <w:p w:rsidR="007E0CE1" w:rsidRDefault="008C1832" w:rsidP="008C18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реализации, </w:t>
            </w:r>
            <w:r w:rsidR="00870262">
              <w:rPr>
                <w:rFonts w:ascii="Times New Roman" w:hAnsi="Times New Roman" w:cs="Times New Roman"/>
              </w:rPr>
              <w:t>производственно-технический отдел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7E0CE1" w:rsidRDefault="008702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ПТО</w:t>
            </w:r>
          </w:p>
        </w:tc>
      </w:tr>
      <w:tr w:rsidR="007E0CE1">
        <w:trPr>
          <w:trHeight w:val="844"/>
        </w:trPr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7E0CE1" w:rsidRDefault="00870262" w:rsidP="008C183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</w:t>
            </w:r>
            <w:r w:rsidR="008C1832">
              <w:rPr>
                <w:rFonts w:ascii="Times New Roman" w:hAnsi="Times New Roman" w:cs="Times New Roman"/>
              </w:rPr>
              <w:t>ление</w:t>
            </w:r>
            <w:r>
              <w:rPr>
                <w:rFonts w:ascii="Times New Roman" w:hAnsi="Times New Roman" w:cs="Times New Roman"/>
              </w:rPr>
              <w:t xml:space="preserve"> на подключение к системе холодного водоснабжения и водоотведения 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7E0CE1" w:rsidRDefault="008702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3</w:t>
            </w: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7E0CE1" w:rsidRDefault="008702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бакан,</w:t>
            </w:r>
          </w:p>
          <w:p w:rsidR="007E0CE1" w:rsidRDefault="008702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атерная,38, второй этаж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7E0CE1" w:rsidRDefault="008702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7E0CE1" w:rsidRDefault="008C18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ПТО</w:t>
            </w:r>
          </w:p>
          <w:p w:rsidR="007E0CE1" w:rsidRDefault="007E0C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7E0CE1" w:rsidRDefault="008702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7E0CE1">
        <w:trPr>
          <w:trHeight w:val="990"/>
        </w:trPr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7E0CE1" w:rsidRDefault="008702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Договор о подключении к системам холодного водоснабжения и водоотведения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7E0CE1" w:rsidRDefault="008702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4</w:t>
            </w: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7E0CE1" w:rsidRDefault="008702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бакан,</w:t>
            </w:r>
          </w:p>
          <w:p w:rsidR="007E0CE1" w:rsidRDefault="008702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атерная,38, второй этаж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7E0CE1" w:rsidRDefault="008702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7E0CE1" w:rsidRDefault="008702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Заявитель,</w:t>
            </w:r>
          </w:p>
          <w:p w:rsidR="007E0CE1" w:rsidRDefault="008702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делопроизводитель (для размещения сканированного образа договора в системе электронного архива (СЭА)) 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7E0CE1" w:rsidRDefault="008702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ПТО</w:t>
            </w:r>
          </w:p>
        </w:tc>
      </w:tr>
      <w:tr w:rsidR="007E0CE1">
        <w:trPr>
          <w:trHeight w:val="974"/>
        </w:trPr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7E0CE1" w:rsidRDefault="00870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приемки выполненных работ (оказанных услуг)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7E0CE1" w:rsidRDefault="008702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6</w:t>
            </w: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E0CE1" w:rsidRDefault="008702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бакан,</w:t>
            </w:r>
          </w:p>
          <w:p w:rsidR="007E0CE1" w:rsidRDefault="008702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 xml:space="preserve">атерная,38, первый этаж 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E0CE1" w:rsidRDefault="007E0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7E0CE1" w:rsidRDefault="008702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Заявитель,</w:t>
            </w:r>
          </w:p>
          <w:p w:rsidR="007E0CE1" w:rsidRDefault="00456C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бухгалтерского учёта </w:t>
            </w:r>
            <w:r w:rsidR="00870262">
              <w:rPr>
                <w:rFonts w:ascii="Times New Roman" w:hAnsi="Times New Roman" w:cs="Times New Roman"/>
              </w:rPr>
              <w:t>исполнителя</w:t>
            </w:r>
          </w:p>
          <w:p w:rsidR="007E0CE1" w:rsidRDefault="007E0C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7E0CE1" w:rsidRDefault="00456C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бухгалтерского учёта</w:t>
            </w:r>
          </w:p>
        </w:tc>
      </w:tr>
      <w:tr w:rsidR="007E0CE1">
        <w:trPr>
          <w:trHeight w:val="1697"/>
        </w:trPr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7E0CE1" w:rsidRDefault="00870262" w:rsidP="00476E99">
            <w:pPr>
              <w:pStyle w:val="1e"/>
              <w:ind w:left="0"/>
              <w:jc w:val="left"/>
              <w:rPr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 xml:space="preserve">Акт  о </w:t>
            </w:r>
            <w:proofErr w:type="spellStart"/>
            <w:r>
              <w:rPr>
                <w:color w:val="00000A"/>
                <w:sz w:val="22"/>
                <w:szCs w:val="22"/>
              </w:rPr>
              <w:t>одключении</w:t>
            </w:r>
            <w:proofErr w:type="spellEnd"/>
            <w:r>
              <w:rPr>
                <w:color w:val="00000A"/>
                <w:sz w:val="22"/>
                <w:szCs w:val="22"/>
              </w:rPr>
              <w:t xml:space="preserve"> объекта к  централизованным системам холодного водоснабжения и водоотведения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7E0CE1" w:rsidRDefault="008702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4</w:t>
            </w: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7E0CE1" w:rsidRDefault="008702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бакан,</w:t>
            </w:r>
          </w:p>
          <w:p w:rsidR="007E0CE1" w:rsidRDefault="008702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атерная,38, второй этаж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7E0CE1" w:rsidRDefault="008702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7E0CE1" w:rsidRDefault="008702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Заявитель</w:t>
            </w:r>
            <w:proofErr w:type="gramStart"/>
            <w:r>
              <w:rPr>
                <w:rFonts w:ascii="Times New Roman" w:hAnsi="Times New Roman" w:cs="Times New Roman"/>
              </w:rPr>
              <w:t>,О</w:t>
            </w:r>
            <w:proofErr w:type="gramEnd"/>
            <w:r>
              <w:rPr>
                <w:rFonts w:ascii="Times New Roman" w:hAnsi="Times New Roman" w:cs="Times New Roman"/>
              </w:rPr>
              <w:t>тдел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реализации, ПТО</w:t>
            </w:r>
          </w:p>
          <w:p w:rsidR="007E0CE1" w:rsidRDefault="00476E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бухгалтерского учёта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7E0CE1" w:rsidRDefault="008702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ПТО</w:t>
            </w:r>
          </w:p>
        </w:tc>
      </w:tr>
    </w:tbl>
    <w:p w:rsidR="007E0CE1" w:rsidRDefault="00870262" w:rsidP="00476E99">
      <w:pPr>
        <w:spacing w:line="240" w:lineRule="auto"/>
      </w:pPr>
      <w:r>
        <w:br w:type="page"/>
      </w:r>
      <w:bookmarkStart w:id="17" w:name="_Toc503272942"/>
      <w:bookmarkEnd w:id="17"/>
      <w:r>
        <w:lastRenderedPageBreak/>
        <w:t>Приложение 1</w:t>
      </w:r>
    </w:p>
    <w:p w:rsidR="007E0CE1" w:rsidRDefault="00870262">
      <w:pPr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Запрос на выдачу технических условий</w:t>
      </w:r>
    </w:p>
    <w:p w:rsidR="007E0CE1" w:rsidRDefault="009838BB" w:rsidP="009838BB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sz w:val="24"/>
          <w:szCs w:val="24"/>
        </w:rPr>
        <w:t>Ф-1/</w:t>
      </w:r>
      <w:proofErr w:type="spellStart"/>
      <w:r>
        <w:rPr>
          <w:rFonts w:ascii="Times New Roman" w:hAnsi="Times New Roman"/>
          <w:sz w:val="24"/>
          <w:szCs w:val="24"/>
        </w:rPr>
        <w:t>ю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</w:t>
      </w:r>
    </w:p>
    <w:p w:rsidR="007E0CE1" w:rsidRDefault="00870262" w:rsidP="00476E99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Директору МУП «Водоканал»</w:t>
      </w:r>
    </w:p>
    <w:p w:rsidR="007E0CE1" w:rsidRDefault="00870262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В.Н. Кузнецову</w:t>
      </w:r>
    </w:p>
    <w:p w:rsidR="007E0CE1" w:rsidRDefault="00870262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наименование заявителя</w:t>
      </w:r>
      <w:r>
        <w:rPr>
          <w:rFonts w:ascii="Times New Roman" w:hAnsi="Times New Roman"/>
          <w:sz w:val="24"/>
          <w:szCs w:val="24"/>
        </w:rPr>
        <w:t>:______________________</w:t>
      </w:r>
    </w:p>
    <w:p w:rsidR="007E0CE1" w:rsidRDefault="00870262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(полное и сокращенное)</w:t>
      </w:r>
    </w:p>
    <w:p w:rsidR="007E0CE1" w:rsidRDefault="00870262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____________________________________________________________</w:t>
      </w:r>
    </w:p>
    <w:p w:rsidR="007E0CE1" w:rsidRDefault="00870262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____________________________________________________________</w:t>
      </w:r>
    </w:p>
    <w:p w:rsidR="007E0CE1" w:rsidRDefault="00870262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местонахождение:__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7E0CE1" w:rsidRDefault="00870262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(в соответствии с учредительными документами)</w:t>
      </w:r>
    </w:p>
    <w:p w:rsidR="007E0CE1" w:rsidRDefault="00870262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</w:t>
      </w:r>
    </w:p>
    <w:p w:rsidR="007E0CE1" w:rsidRDefault="00870262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почтовый адрес__________________________________</w:t>
      </w:r>
    </w:p>
    <w:p w:rsidR="007E0CE1" w:rsidRDefault="00870262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</w:t>
      </w:r>
    </w:p>
    <w:p w:rsidR="007E0CE1" w:rsidRDefault="00870262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телефон________________________________________</w:t>
      </w:r>
    </w:p>
    <w:p w:rsidR="007E0CE1" w:rsidRDefault="007E0CE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E0CE1" w:rsidRDefault="00870262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ЗАПРОС</w:t>
      </w:r>
    </w:p>
    <w:p w:rsidR="007E0CE1" w:rsidRDefault="00870262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выдачу технических условий </w:t>
      </w:r>
    </w:p>
    <w:p w:rsidR="007E0CE1" w:rsidRDefault="0087026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Прошу выдать технические условия для определения возможности подключения строящегося (реконструируемого) объекта капитального строительства к централизованным системам холодного водоснабжения и водоотведения, а также  предоставить информацию о плате за подключение  объекта к данным системам.</w:t>
      </w:r>
    </w:p>
    <w:p w:rsidR="007E0CE1" w:rsidRDefault="0087026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Наименование объекта__________________________________________________________ </w:t>
      </w:r>
    </w:p>
    <w:p w:rsidR="007E0CE1" w:rsidRDefault="0087026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объекта_________________________________________________________________</w:t>
      </w:r>
    </w:p>
    <w:p w:rsidR="007E0CE1" w:rsidRDefault="0087026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Кадастровый номер земельного участка___________________________________________</w:t>
      </w:r>
    </w:p>
    <w:p w:rsidR="007E0CE1" w:rsidRDefault="0087026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Планируемая величина необходимой подключаемой нагрузки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9838BB">
        <w:rPr>
          <w:rFonts w:ascii="Times New Roman" w:hAnsi="Times New Roman"/>
          <w:sz w:val="24"/>
          <w:szCs w:val="24"/>
        </w:rPr>
        <w:t>,</w:t>
      </w:r>
      <w:proofErr w:type="gramEnd"/>
      <w:r w:rsidR="009838BB">
        <w:rPr>
          <w:rFonts w:ascii="Times New Roman" w:hAnsi="Times New Roman"/>
          <w:sz w:val="24"/>
          <w:szCs w:val="24"/>
        </w:rPr>
        <w:t xml:space="preserve"> при наличии соответствующей информации </w:t>
      </w:r>
      <w:r>
        <w:rPr>
          <w:rFonts w:ascii="Times New Roman" w:hAnsi="Times New Roman"/>
          <w:sz w:val="24"/>
          <w:szCs w:val="24"/>
        </w:rPr>
        <w:t>составляет:</w:t>
      </w:r>
    </w:p>
    <w:p w:rsidR="007E0CE1" w:rsidRDefault="0087026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по водоснабжению ________ куб.м./сутки</w:t>
      </w:r>
    </w:p>
    <w:p w:rsidR="007E0CE1" w:rsidRDefault="0087026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по водоотведению ________ куб.м. /сутки</w:t>
      </w:r>
    </w:p>
    <w:p w:rsidR="007E0CE1" w:rsidRDefault="00870262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Планируемый срок ввода в эксплуатацию (в т.ч. по очередям при их наличии)_____________________________________________________________________</w:t>
      </w:r>
    </w:p>
    <w:p w:rsidR="007E0CE1" w:rsidRDefault="007E0CE1">
      <w:pPr>
        <w:pBdr>
          <w:bottom w:val="single" w:sz="12" w:space="1" w:color="00000A"/>
        </w:pBd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E0CE1" w:rsidRDefault="0087026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Приложение:</w:t>
      </w:r>
    </w:p>
    <w:p w:rsidR="007E0CE1" w:rsidRDefault="00870262">
      <w:pPr>
        <w:pStyle w:val="afe"/>
        <w:numPr>
          <w:ilvl w:val="0"/>
          <w:numId w:val="9"/>
        </w:numPr>
        <w:spacing w:after="0" w:line="240" w:lineRule="auto"/>
        <w:ind w:hanging="33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копии учредительных документов, а также документы, </w:t>
      </w:r>
    </w:p>
    <w:p w:rsidR="007E0CE1" w:rsidRDefault="002C0613">
      <w:pPr>
        <w:pStyle w:val="afe"/>
        <w:spacing w:line="240" w:lineRule="auto"/>
        <w:ind w:left="851"/>
        <w:jc w:val="both"/>
        <w:rPr>
          <w:rFonts w:ascii="Times New Roman" w:hAnsi="Times New Roman"/>
          <w:sz w:val="16"/>
          <w:szCs w:val="16"/>
        </w:rPr>
      </w:pPr>
      <w:r w:rsidRPr="002C0613">
        <w:pict>
          <v:rect id="Изображение1" o:spid="_x0000_s1065" style="position:absolute;left:0;text-align:left;margin-left:459.15pt;margin-top:8.7pt;width:18.05pt;height:18.05pt;z-index:251637760" strokeweight=".26mm">
            <v:fill color2="black" o:detectmouseclick="t"/>
            <v:stroke joinstyle="round"/>
          </v:rect>
        </w:pict>
      </w:r>
      <w:proofErr w:type="gramStart"/>
      <w:r w:rsidR="00870262">
        <w:rPr>
          <w:rFonts w:ascii="Times New Roman" w:hAnsi="Times New Roman"/>
          <w:sz w:val="20"/>
          <w:szCs w:val="20"/>
        </w:rPr>
        <w:t xml:space="preserve">подтверждающие полномочия лица, подписавшего запрос </w:t>
      </w:r>
      <w:r w:rsidR="00870262">
        <w:rPr>
          <w:rFonts w:ascii="Times New Roman" w:hAnsi="Times New Roman"/>
          <w:sz w:val="16"/>
          <w:szCs w:val="16"/>
        </w:rPr>
        <w:t xml:space="preserve">(устав, свидетельство </w:t>
      </w:r>
      <w:proofErr w:type="gramEnd"/>
    </w:p>
    <w:p w:rsidR="007E0CE1" w:rsidRDefault="00870262">
      <w:pPr>
        <w:pStyle w:val="afe"/>
        <w:spacing w:line="240" w:lineRule="auto"/>
        <w:ind w:left="360" w:firstLine="491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о регистрации ЮЛ, свидетельство о постановке ЮЛ на налоговый учет, протокол общего собрания (совета</w:t>
      </w:r>
      <w:proofErr w:type="gramEnd"/>
    </w:p>
    <w:p w:rsidR="007E0CE1" w:rsidRDefault="00870262">
      <w:pPr>
        <w:pStyle w:val="afe"/>
        <w:spacing w:line="240" w:lineRule="auto"/>
        <w:ind w:left="360" w:firstLine="491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директоров, акционеров), решение единственного участника или иной документ о назначении руководителя).</w:t>
      </w:r>
      <w:proofErr w:type="gramEnd"/>
    </w:p>
    <w:p w:rsidR="007E0CE1" w:rsidRDefault="00870262">
      <w:pPr>
        <w:pStyle w:val="af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правоустанавливающие документы на земельный участок</w:t>
      </w:r>
    </w:p>
    <w:p w:rsidR="007E0CE1" w:rsidRDefault="002C0613">
      <w:pPr>
        <w:pStyle w:val="afe"/>
        <w:spacing w:line="240" w:lineRule="auto"/>
        <w:ind w:left="900"/>
        <w:jc w:val="both"/>
        <w:rPr>
          <w:rFonts w:ascii="Times New Roman" w:hAnsi="Times New Roman"/>
          <w:sz w:val="16"/>
          <w:szCs w:val="16"/>
        </w:rPr>
      </w:pPr>
      <w:r w:rsidRPr="002C0613">
        <w:pict>
          <v:rect id="Изображение2" o:spid="_x0000_s1064" style="position:absolute;left:0;text-align:left;margin-left:459.15pt;margin-top:5.4pt;width:18.05pt;height:18.05pt;z-index:251638784" strokeweight=".26mm">
            <v:fill color2="black" o:detectmouseclick="t"/>
            <v:stroke joinstyle="round"/>
          </v:rect>
        </w:pict>
      </w:r>
      <w:proofErr w:type="gramStart"/>
      <w:r w:rsidR="00870262">
        <w:rPr>
          <w:rFonts w:ascii="Times New Roman" w:hAnsi="Times New Roman"/>
          <w:sz w:val="16"/>
          <w:szCs w:val="16"/>
        </w:rPr>
        <w:t xml:space="preserve">(копия Постановления (Приказа) Администрации города о предоставлении земельного участка, а также для </w:t>
      </w:r>
      <w:proofErr w:type="gramEnd"/>
    </w:p>
    <w:p w:rsidR="007E0CE1" w:rsidRDefault="00870262">
      <w:pPr>
        <w:pStyle w:val="afe"/>
        <w:spacing w:line="240" w:lineRule="auto"/>
        <w:ind w:left="90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собственника – копия свидетельства о государственной регистрации права; для арендатора – копия договора </w:t>
      </w:r>
    </w:p>
    <w:p w:rsidR="007E0CE1" w:rsidRDefault="00870262">
      <w:pPr>
        <w:pStyle w:val="afe"/>
        <w:spacing w:line="240" w:lineRule="auto"/>
        <w:ind w:left="90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аренды с отметкой о его государственной регистрации);</w:t>
      </w:r>
    </w:p>
    <w:p w:rsidR="007E0CE1" w:rsidRDefault="002C0613">
      <w:pPr>
        <w:pStyle w:val="af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0613">
        <w:pict>
          <v:rect id="Изображение3" o:spid="_x0000_s1063" style="position:absolute;left:0;text-align:left;margin-left:459.15pt;margin-top:.05pt;width:18.05pt;height:18.05pt;z-index:251639808" strokeweight=".26mm">
            <v:fill color2="black" o:detectmouseclick="t"/>
            <v:stroke joinstyle="round"/>
          </v:rect>
        </w:pict>
      </w:r>
      <w:r w:rsidR="00870262">
        <w:rPr>
          <w:rFonts w:ascii="Times New Roman" w:hAnsi="Times New Roman"/>
          <w:sz w:val="20"/>
          <w:szCs w:val="20"/>
        </w:rPr>
        <w:t xml:space="preserve">информация о границах земельного участка, на котором планируется осуществить </w:t>
      </w:r>
    </w:p>
    <w:p w:rsidR="007E0CE1" w:rsidRDefault="00870262">
      <w:pPr>
        <w:pStyle w:val="afe"/>
        <w:spacing w:after="0" w:line="240" w:lineRule="auto"/>
        <w:ind w:left="90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строительство объекта капитального строительства или на </w:t>
      </w:r>
      <w:proofErr w:type="gramStart"/>
      <w:r>
        <w:rPr>
          <w:rFonts w:ascii="Times New Roman" w:hAnsi="Times New Roman"/>
          <w:sz w:val="20"/>
          <w:szCs w:val="20"/>
        </w:rPr>
        <w:t>котором</w:t>
      </w:r>
      <w:proofErr w:type="gramEnd"/>
    </w:p>
    <w:p w:rsidR="007E0CE1" w:rsidRDefault="002C0613">
      <w:pPr>
        <w:pStyle w:val="afe"/>
        <w:spacing w:after="0" w:line="240" w:lineRule="auto"/>
        <w:ind w:left="900"/>
        <w:jc w:val="both"/>
        <w:rPr>
          <w:rFonts w:ascii="Times New Roman" w:hAnsi="Times New Roman"/>
          <w:sz w:val="20"/>
          <w:szCs w:val="20"/>
        </w:rPr>
      </w:pPr>
      <w:r w:rsidRPr="002C0613">
        <w:pict>
          <v:rect id="Изображение4" o:spid="_x0000_s1062" style="position:absolute;left:0;text-align:left;margin-left:459.15pt;margin-top:5.1pt;width:18.05pt;height:18.05pt;z-index:251640832" strokeweight=".26mm">
            <v:fill color2="black" o:detectmouseclick="t"/>
            <v:stroke joinstyle="round"/>
          </v:rect>
        </w:pict>
      </w:r>
      <w:r w:rsidR="00870262">
        <w:rPr>
          <w:rFonts w:ascii="Times New Roman" w:hAnsi="Times New Roman"/>
          <w:sz w:val="20"/>
          <w:szCs w:val="20"/>
        </w:rPr>
        <w:t>расположен реконструируемый объект капитального строительства;</w:t>
      </w:r>
    </w:p>
    <w:p w:rsidR="007E0CE1" w:rsidRDefault="00870262">
      <w:pPr>
        <w:pStyle w:val="af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информация о разрешенном использовании земельного участка;</w:t>
      </w:r>
    </w:p>
    <w:p w:rsidR="007E0CE1" w:rsidRDefault="002C0613">
      <w:pPr>
        <w:pStyle w:val="af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0613">
        <w:pict>
          <v:rect id="Изображение5" o:spid="_x0000_s1061" style="position:absolute;left:0;text-align:left;margin-left:459.15pt;margin-top:10.75pt;width:18.05pt;height:18.05pt;z-index:251641856" strokeweight=".26mm">
            <v:fill color2="black" o:detectmouseclick="t"/>
            <v:stroke joinstyle="round"/>
          </v:rect>
        </w:pict>
      </w:r>
      <w:r w:rsidR="00870262">
        <w:rPr>
          <w:rFonts w:ascii="Times New Roman" w:hAnsi="Times New Roman"/>
          <w:sz w:val="20"/>
          <w:szCs w:val="20"/>
        </w:rPr>
        <w:t>информация о предельных параметрах разрешенного строительства (реконструкции)</w:t>
      </w:r>
    </w:p>
    <w:p w:rsidR="007E0CE1" w:rsidRDefault="00870262">
      <w:pPr>
        <w:pStyle w:val="afe"/>
        <w:spacing w:after="0" w:line="240" w:lineRule="auto"/>
        <w:ind w:left="90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объектов капитального строительства, соответствующих данному земельному участку</w:t>
      </w:r>
    </w:p>
    <w:p w:rsidR="007E0CE1" w:rsidRDefault="00870262">
      <w:pPr>
        <w:pStyle w:val="afe"/>
        <w:spacing w:after="0" w:line="240" w:lineRule="auto"/>
        <w:ind w:left="90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(Сведения о назначении объекта, высоте и об этажности зданий, строений);</w:t>
      </w:r>
    </w:p>
    <w:p w:rsidR="007E0CE1" w:rsidRDefault="007E0CE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E0CE1" w:rsidRDefault="007E0CE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E0CE1" w:rsidRDefault="00870262">
      <w:pPr>
        <w:pStyle w:val="afe"/>
        <w:spacing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Заявитель:_________________            _____________________      ________________</w:t>
      </w:r>
    </w:p>
    <w:p w:rsidR="007E0CE1" w:rsidRDefault="00870262">
      <w:pPr>
        <w:pStyle w:val="afe"/>
        <w:spacing w:line="240" w:lineRule="auto"/>
        <w:ind w:left="360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(подпись)                                                            (Ф.И.О.)                                                          (дата)</w:t>
      </w:r>
    </w:p>
    <w:p w:rsidR="007E0CE1" w:rsidRDefault="007E0CE1">
      <w:pPr>
        <w:pStyle w:val="afe"/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723A8F" w:rsidRDefault="00723A8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Ф-1/</w:t>
      </w:r>
      <w:proofErr w:type="spellStart"/>
      <w:r>
        <w:rPr>
          <w:rFonts w:ascii="Times New Roman" w:hAnsi="Times New Roman"/>
          <w:sz w:val="24"/>
          <w:szCs w:val="24"/>
        </w:rPr>
        <w:t>ип</w:t>
      </w:r>
      <w:proofErr w:type="spellEnd"/>
      <w:r>
        <w:rPr>
          <w:rFonts w:ascii="Times New Roman" w:hAnsi="Times New Roman"/>
          <w:sz w:val="24"/>
          <w:szCs w:val="24"/>
        </w:rPr>
        <w:t xml:space="preserve"> (индивидуальный предприниматель)</w:t>
      </w:r>
    </w:p>
    <w:p w:rsidR="007E0CE1" w:rsidRDefault="00870262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723A8F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Директору МУП «Водоканал»</w:t>
      </w:r>
    </w:p>
    <w:p w:rsidR="007E0CE1" w:rsidRDefault="0087026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В.Н. Кузнецову</w:t>
      </w:r>
    </w:p>
    <w:p w:rsidR="007E0CE1" w:rsidRDefault="00870262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заявителя:________________________</w:t>
      </w:r>
    </w:p>
    <w:p w:rsidR="007E0CE1" w:rsidRDefault="00870262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7E0CE1" w:rsidRDefault="00870262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местонахождение:______________________</w:t>
      </w:r>
    </w:p>
    <w:p w:rsidR="007E0CE1" w:rsidRDefault="00870262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7E0CE1" w:rsidRDefault="00870262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почтовый адрес________________________</w:t>
      </w:r>
    </w:p>
    <w:p w:rsidR="007E0CE1" w:rsidRDefault="00870262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7E0CE1" w:rsidRDefault="007E0CE1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7E0CE1" w:rsidRDefault="00870262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ЗАПРОС</w:t>
      </w:r>
    </w:p>
    <w:p w:rsidR="007E0CE1" w:rsidRDefault="00870262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выдачу технических условий</w:t>
      </w:r>
    </w:p>
    <w:p w:rsidR="007E0CE1" w:rsidRDefault="0087026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Прошу выдать технические условия для определения возможности подключения строящегося (реконструируемого)  объекта капитального строительства к централизованным системам холодного водоснабжения и/или водоотведения, а также предоставить информацию о плате за подключение  объекта к данным системам.</w:t>
      </w:r>
    </w:p>
    <w:p w:rsidR="007E0CE1" w:rsidRDefault="0087026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объекта__________________________________________________________</w:t>
      </w:r>
    </w:p>
    <w:p w:rsidR="007E0CE1" w:rsidRDefault="0087026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7E0CE1" w:rsidRDefault="0087026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объекта_________________________________________________________________</w:t>
      </w:r>
    </w:p>
    <w:p w:rsidR="007E0CE1" w:rsidRDefault="0087026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Кадастровый номер земельного участка___________________________________________</w:t>
      </w:r>
    </w:p>
    <w:p w:rsidR="007E0CE1" w:rsidRDefault="0087026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Планируемая величина необходимой подключаемой нагрузки составляет:</w:t>
      </w:r>
    </w:p>
    <w:p w:rsidR="007E0CE1" w:rsidRDefault="0087026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по водоснабжению___________ куб.м./сутки</w:t>
      </w:r>
    </w:p>
    <w:p w:rsidR="007E0CE1" w:rsidRDefault="0087026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по водоотведению ___________ куб.м./сутки</w:t>
      </w:r>
    </w:p>
    <w:p w:rsidR="007E0CE1" w:rsidRDefault="00870262">
      <w:pPr>
        <w:pBdr>
          <w:bottom w:val="single" w:sz="12" w:space="1" w:color="00000A"/>
        </w:pBd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Планируемый срок ввода в эксплуатацию (</w:t>
      </w:r>
      <w:r>
        <w:rPr>
          <w:rFonts w:ascii="Times New Roman" w:hAnsi="Times New Roman"/>
          <w:sz w:val="20"/>
          <w:szCs w:val="20"/>
        </w:rPr>
        <w:t>вт.ч. по очередям при их наличии)__________________</w:t>
      </w:r>
    </w:p>
    <w:p w:rsidR="007E0CE1" w:rsidRDefault="007E0CE1">
      <w:pPr>
        <w:pBdr>
          <w:bottom w:val="single" w:sz="12" w:space="1" w:color="00000A"/>
        </w:pBd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7E0CE1" w:rsidRDefault="007E0CE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E0CE1" w:rsidRDefault="00870262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Приложение:</w:t>
      </w:r>
    </w:p>
    <w:p w:rsidR="007E0CE1" w:rsidRDefault="002C0613">
      <w:pPr>
        <w:pStyle w:val="afe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C0613">
        <w:pict>
          <v:rect id="Изображение6" o:spid="_x0000_s1060" style="position:absolute;left:0;text-align:left;margin-left:459.15pt;margin-top:1.85pt;width:18.05pt;height:18.05pt;z-index:251642880" strokeweight=".26mm">
            <v:fill color2="black" o:detectmouseclick="t"/>
            <v:stroke joinstyle="round"/>
          </v:rect>
        </w:pict>
      </w:r>
      <w:r w:rsidR="00870262">
        <w:rPr>
          <w:rFonts w:ascii="Times New Roman" w:hAnsi="Times New Roman"/>
          <w:sz w:val="18"/>
          <w:szCs w:val="18"/>
        </w:rPr>
        <w:t>Документы, подтверждающие полномочия лица, подписавшего заявление</w:t>
      </w:r>
    </w:p>
    <w:p w:rsidR="007E0CE1" w:rsidRDefault="00870262">
      <w:pPr>
        <w:pStyle w:val="afe"/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 паспорт, свидетельство о регистрации ИП, свидетельство о постановке ИП на налоговый учет).</w:t>
      </w:r>
    </w:p>
    <w:p w:rsidR="007E0CE1" w:rsidRDefault="007E0CE1">
      <w:pPr>
        <w:pStyle w:val="afe"/>
        <w:spacing w:after="0" w:line="240" w:lineRule="auto"/>
        <w:ind w:left="900"/>
        <w:jc w:val="both"/>
        <w:rPr>
          <w:rFonts w:ascii="Times New Roman" w:hAnsi="Times New Roman"/>
          <w:sz w:val="20"/>
          <w:szCs w:val="20"/>
        </w:rPr>
      </w:pPr>
    </w:p>
    <w:p w:rsidR="007E0CE1" w:rsidRDefault="00870262">
      <w:pPr>
        <w:pStyle w:val="af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правоустанавливающие документы на земельный участок</w:t>
      </w:r>
    </w:p>
    <w:p w:rsidR="007E0CE1" w:rsidRDefault="00870262">
      <w:pPr>
        <w:pStyle w:val="afe"/>
        <w:spacing w:line="240" w:lineRule="auto"/>
        <w:ind w:left="900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 xml:space="preserve">(копия Постановления (Приказа) Администрации города о предоставлении земельного участка, а также для </w:t>
      </w:r>
      <w:proofErr w:type="gramEnd"/>
    </w:p>
    <w:p w:rsidR="007E0CE1" w:rsidRDefault="002C0613">
      <w:pPr>
        <w:pStyle w:val="afe"/>
        <w:spacing w:line="240" w:lineRule="auto"/>
        <w:ind w:left="900"/>
        <w:jc w:val="both"/>
        <w:rPr>
          <w:rFonts w:ascii="Times New Roman" w:hAnsi="Times New Roman"/>
          <w:sz w:val="16"/>
          <w:szCs w:val="16"/>
        </w:rPr>
      </w:pPr>
      <w:r w:rsidRPr="002C0613">
        <w:pict>
          <v:rect id="Изображение7" o:spid="_x0000_s1059" style="position:absolute;left:0;text-align:left;margin-left:459.15pt;margin-top:.6pt;width:18.05pt;height:18.05pt;z-index:251643904" strokeweight=".26mm">
            <v:fill color2="black" o:detectmouseclick="t"/>
            <v:stroke joinstyle="round"/>
          </v:rect>
        </w:pict>
      </w:r>
      <w:r w:rsidR="00870262">
        <w:rPr>
          <w:rFonts w:ascii="Times New Roman" w:hAnsi="Times New Roman"/>
          <w:sz w:val="16"/>
          <w:szCs w:val="16"/>
        </w:rPr>
        <w:t xml:space="preserve">собственника – копия свидетельства о государственной регистрации права; для арендатора – копия договора </w:t>
      </w:r>
    </w:p>
    <w:p w:rsidR="007E0CE1" w:rsidRDefault="00870262">
      <w:pPr>
        <w:pStyle w:val="afe"/>
        <w:spacing w:line="240" w:lineRule="auto"/>
        <w:ind w:left="90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аренды с отметкой о его государственной регистрации);</w:t>
      </w:r>
    </w:p>
    <w:p w:rsidR="007E0CE1" w:rsidRDefault="007E0CE1">
      <w:pPr>
        <w:pStyle w:val="afe"/>
        <w:spacing w:after="0" w:line="240" w:lineRule="auto"/>
        <w:ind w:left="900"/>
        <w:jc w:val="both"/>
        <w:rPr>
          <w:rFonts w:ascii="Times New Roman" w:hAnsi="Times New Roman"/>
          <w:sz w:val="16"/>
          <w:szCs w:val="16"/>
        </w:rPr>
      </w:pPr>
    </w:p>
    <w:p w:rsidR="007E0CE1" w:rsidRDefault="00870262">
      <w:pPr>
        <w:pStyle w:val="af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информация о границах земельного участка, на котором планируется осуществить </w:t>
      </w:r>
    </w:p>
    <w:p w:rsidR="007E0CE1" w:rsidRDefault="002C0613">
      <w:pPr>
        <w:pStyle w:val="afe"/>
        <w:spacing w:after="0" w:line="240" w:lineRule="auto"/>
        <w:ind w:left="900"/>
        <w:jc w:val="both"/>
        <w:rPr>
          <w:rFonts w:ascii="Times New Roman" w:hAnsi="Times New Roman"/>
          <w:sz w:val="20"/>
          <w:szCs w:val="20"/>
        </w:rPr>
      </w:pPr>
      <w:r w:rsidRPr="002C0613">
        <w:pict>
          <v:rect id="Изображение8" o:spid="_x0000_s1058" style="position:absolute;left:0;text-align:left;margin-left:459.15pt;margin-top:5.7pt;width:18.05pt;height:18.05pt;z-index:251644928" strokeweight=".26mm">
            <v:fill color2="black" o:detectmouseclick="t"/>
            <v:stroke joinstyle="round"/>
          </v:rect>
        </w:pict>
      </w:r>
      <w:r w:rsidR="00870262">
        <w:rPr>
          <w:rFonts w:ascii="Times New Roman" w:hAnsi="Times New Roman"/>
          <w:sz w:val="20"/>
          <w:szCs w:val="20"/>
        </w:rPr>
        <w:t xml:space="preserve">строительство объекта капитального строительства или на </w:t>
      </w:r>
      <w:proofErr w:type="gramStart"/>
      <w:r w:rsidR="00870262">
        <w:rPr>
          <w:rFonts w:ascii="Times New Roman" w:hAnsi="Times New Roman"/>
          <w:sz w:val="20"/>
          <w:szCs w:val="20"/>
        </w:rPr>
        <w:t>котором</w:t>
      </w:r>
      <w:proofErr w:type="gramEnd"/>
    </w:p>
    <w:p w:rsidR="007E0CE1" w:rsidRDefault="00870262">
      <w:pPr>
        <w:pStyle w:val="afe"/>
        <w:spacing w:after="0" w:line="240" w:lineRule="auto"/>
        <w:ind w:left="90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расположен реконструируемый объект капитального строительства;</w:t>
      </w:r>
    </w:p>
    <w:p w:rsidR="007E0CE1" w:rsidRDefault="002C0613">
      <w:pPr>
        <w:pStyle w:val="afe"/>
        <w:spacing w:after="0" w:line="240" w:lineRule="auto"/>
        <w:ind w:left="90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pict>
          <v:rect id="Изображение9" o:spid="_x0000_s1057" style="position:absolute;left:0;text-align:left;margin-left:459.15pt;margin-top:5.05pt;width:18.05pt;height:18.05pt;z-index:251645952" strokeweight=".26mm">
            <v:fill color2="black" o:detectmouseclick="t"/>
            <v:stroke joinstyle="round"/>
          </v:rect>
        </w:pict>
      </w:r>
    </w:p>
    <w:p w:rsidR="007E0CE1" w:rsidRDefault="00870262">
      <w:pPr>
        <w:pStyle w:val="af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информация о разрешенном использовании земельного участка;</w:t>
      </w:r>
    </w:p>
    <w:p w:rsidR="007E0CE1" w:rsidRDefault="007E0C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E0CE1" w:rsidRDefault="00870262">
      <w:pPr>
        <w:pStyle w:val="af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информация о предельных параметрах разрешенного строительства (реконструкции)</w:t>
      </w:r>
    </w:p>
    <w:p w:rsidR="007E0CE1" w:rsidRDefault="002C0613">
      <w:pPr>
        <w:pStyle w:val="afe"/>
        <w:spacing w:after="0" w:line="240" w:lineRule="auto"/>
        <w:ind w:left="900"/>
        <w:jc w:val="both"/>
        <w:rPr>
          <w:rFonts w:ascii="Times New Roman" w:hAnsi="Times New Roman"/>
          <w:sz w:val="20"/>
          <w:szCs w:val="20"/>
        </w:rPr>
      </w:pPr>
      <w:r w:rsidRPr="002C0613">
        <w:pict>
          <v:rect id="Изображение10" o:spid="_x0000_s1056" style="position:absolute;left:0;text-align:left;margin-left:459.15pt;margin-top:3.65pt;width:18.05pt;height:18.05pt;z-index:251646976" strokeweight=".26mm">
            <v:fill color2="black" o:detectmouseclick="t"/>
            <v:stroke joinstyle="round"/>
          </v:rect>
        </w:pict>
      </w:r>
      <w:r w:rsidR="00870262">
        <w:rPr>
          <w:rFonts w:ascii="Times New Roman" w:hAnsi="Times New Roman"/>
          <w:sz w:val="20"/>
          <w:szCs w:val="20"/>
        </w:rPr>
        <w:t>объектов капитального строительства, соответствующих данному земельному участку</w:t>
      </w:r>
    </w:p>
    <w:p w:rsidR="007E0CE1" w:rsidRDefault="00870262">
      <w:pPr>
        <w:pStyle w:val="afe"/>
        <w:spacing w:after="0" w:line="240" w:lineRule="auto"/>
        <w:ind w:left="90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(Сведения о назначении объекта, высоте и об этажности зданий, строений</w:t>
      </w:r>
      <w:proofErr w:type="gramStart"/>
      <w:r>
        <w:rPr>
          <w:rFonts w:ascii="Times New Roman" w:hAnsi="Times New Roman"/>
          <w:sz w:val="16"/>
          <w:szCs w:val="16"/>
        </w:rPr>
        <w:t>, );</w:t>
      </w:r>
      <w:proofErr w:type="gramEnd"/>
    </w:p>
    <w:p w:rsidR="007E0CE1" w:rsidRDefault="007E0CE1">
      <w:pPr>
        <w:spacing w:line="240" w:lineRule="auto"/>
        <w:contextualSpacing/>
        <w:jc w:val="both"/>
        <w:rPr>
          <w:rFonts w:ascii="Times New Roman" w:hAnsi="Times New Roman"/>
          <w:b/>
          <w:sz w:val="18"/>
          <w:szCs w:val="18"/>
        </w:rPr>
      </w:pPr>
    </w:p>
    <w:p w:rsidR="007E0CE1" w:rsidRDefault="007E0CE1">
      <w:pPr>
        <w:spacing w:line="240" w:lineRule="auto"/>
        <w:contextualSpacing/>
        <w:jc w:val="both"/>
        <w:rPr>
          <w:rFonts w:ascii="Times New Roman" w:hAnsi="Times New Roman"/>
          <w:b/>
          <w:sz w:val="18"/>
          <w:szCs w:val="18"/>
        </w:rPr>
      </w:pPr>
    </w:p>
    <w:p w:rsidR="007E0CE1" w:rsidRDefault="0087026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Заявитель    </w:t>
      </w:r>
      <w:r>
        <w:rPr>
          <w:rFonts w:ascii="Times New Roman" w:hAnsi="Times New Roman"/>
          <w:sz w:val="24"/>
          <w:szCs w:val="24"/>
        </w:rPr>
        <w:t>____________________   ___________  ____________________</w:t>
      </w:r>
    </w:p>
    <w:p w:rsidR="007E0CE1" w:rsidRDefault="0087026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(Ф.И.О.)                                  (подпись)                              (дата)                                                         </w:t>
      </w:r>
    </w:p>
    <w:p w:rsidR="007E0CE1" w:rsidRDefault="007E0CE1">
      <w:pPr>
        <w:rPr>
          <w:lang w:eastAsia="zh-CN"/>
        </w:rPr>
      </w:pPr>
    </w:p>
    <w:p w:rsidR="007E0CE1" w:rsidRDefault="007E0CE1">
      <w:pPr>
        <w:rPr>
          <w:lang w:eastAsia="zh-CN"/>
        </w:rPr>
      </w:pPr>
    </w:p>
    <w:p w:rsidR="007E0CE1" w:rsidRDefault="000F2C7F">
      <w:pPr>
        <w:rPr>
          <w:lang w:eastAsia="zh-CN"/>
        </w:rPr>
      </w:pPr>
      <w:r>
        <w:rPr>
          <w:rFonts w:ascii="Times New Roman" w:hAnsi="Times New Roman"/>
          <w:sz w:val="24"/>
          <w:szCs w:val="24"/>
        </w:rPr>
        <w:lastRenderedPageBreak/>
        <w:t>Ф-1/</w:t>
      </w:r>
      <w:proofErr w:type="spellStart"/>
      <w:r>
        <w:rPr>
          <w:rFonts w:ascii="Times New Roman" w:hAnsi="Times New Roman"/>
          <w:sz w:val="24"/>
          <w:szCs w:val="24"/>
        </w:rPr>
        <w:t>ф</w:t>
      </w:r>
      <w:proofErr w:type="spellEnd"/>
      <w:r>
        <w:rPr>
          <w:rFonts w:ascii="Times New Roman" w:hAnsi="Times New Roman"/>
          <w:sz w:val="24"/>
          <w:szCs w:val="24"/>
        </w:rPr>
        <w:t xml:space="preserve"> (физическое лицо)                                                                                          </w:t>
      </w:r>
    </w:p>
    <w:p w:rsidR="007E0CE1" w:rsidRDefault="007E0CE1">
      <w:pPr>
        <w:rPr>
          <w:lang w:eastAsia="zh-CN"/>
        </w:rPr>
      </w:pPr>
    </w:p>
    <w:p w:rsidR="007E0CE1" w:rsidRDefault="00870262" w:rsidP="000F2C7F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Директору МУП «Водоканал»</w:t>
      </w:r>
    </w:p>
    <w:p w:rsidR="007E0CE1" w:rsidRDefault="0087026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В.Н. Кузнецову</w:t>
      </w:r>
    </w:p>
    <w:p w:rsidR="007E0CE1" w:rsidRDefault="00870262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заявителя:________________________</w:t>
      </w:r>
    </w:p>
    <w:p w:rsidR="007E0CE1" w:rsidRDefault="00870262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7E0CE1" w:rsidRDefault="00870262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местонахождение:______________________</w:t>
      </w:r>
    </w:p>
    <w:p w:rsidR="007E0CE1" w:rsidRDefault="00870262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7E0CE1" w:rsidRDefault="00870262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почтовый адрес________________________</w:t>
      </w:r>
    </w:p>
    <w:p w:rsidR="007E0CE1" w:rsidRDefault="00870262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7E0CE1" w:rsidRDefault="007E0CE1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7E0CE1" w:rsidRDefault="00870262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ЗАПРОС</w:t>
      </w:r>
    </w:p>
    <w:p w:rsidR="007E0CE1" w:rsidRDefault="00870262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выдачу технических условий</w:t>
      </w:r>
    </w:p>
    <w:p w:rsidR="007E0CE1" w:rsidRDefault="0087026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Прошу выдать технические условия для определения возможности подключения строящегося (реконструируемого)  объекта капитального строительства к централизованным системам холодного водоснабжения и/или водоотведения, а также предоставить информацию о плате за подключение  объекта к данным системам.</w:t>
      </w:r>
    </w:p>
    <w:p w:rsidR="007E0CE1" w:rsidRDefault="0087026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объекта__________________________________________________________</w:t>
      </w:r>
    </w:p>
    <w:p w:rsidR="007E0CE1" w:rsidRDefault="0087026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7E0CE1" w:rsidRDefault="0087026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объекта_________________________________________________________________</w:t>
      </w:r>
    </w:p>
    <w:p w:rsidR="007E0CE1" w:rsidRDefault="0087026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Кадастровый номер земельного участка___________________________________________</w:t>
      </w:r>
    </w:p>
    <w:p w:rsidR="007E0CE1" w:rsidRDefault="007E0CE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E0CE1" w:rsidRDefault="0087026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Планируемая величина необходимой подключаемой нагрузки составляет:</w:t>
      </w:r>
    </w:p>
    <w:p w:rsidR="007E0CE1" w:rsidRDefault="0087026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по водоснабжению___________ куб.м./сутки</w:t>
      </w:r>
    </w:p>
    <w:p w:rsidR="007E0CE1" w:rsidRDefault="0087026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по водоотведению ___________ куб.м./сутки</w:t>
      </w:r>
    </w:p>
    <w:p w:rsidR="007E0CE1" w:rsidRDefault="0087026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E0CE1" w:rsidRDefault="00870262">
      <w:pPr>
        <w:pBdr>
          <w:bottom w:val="single" w:sz="12" w:space="1" w:color="00000A"/>
        </w:pBd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Планируемый срок ввода в эксплуатацию (</w:t>
      </w:r>
      <w:r>
        <w:rPr>
          <w:rFonts w:ascii="Times New Roman" w:hAnsi="Times New Roman"/>
          <w:sz w:val="20"/>
          <w:szCs w:val="20"/>
        </w:rPr>
        <w:t>вт.ч. по очередям при их наличии)__________________</w:t>
      </w:r>
    </w:p>
    <w:p w:rsidR="007E0CE1" w:rsidRDefault="007E0CE1">
      <w:pPr>
        <w:pBdr>
          <w:bottom w:val="single" w:sz="12" w:space="1" w:color="00000A"/>
        </w:pBd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7E0CE1" w:rsidRDefault="007E0CE1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7E0CE1" w:rsidRDefault="007E0CE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E0CE1" w:rsidRDefault="002C0613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2C0613">
        <w:pict>
          <v:rect id="Изображение11" o:spid="_x0000_s1055" style="position:absolute;left:0;text-align:left;margin-left:459.15pt;margin-top:5.65pt;width:18.05pt;height:18.05pt;z-index:251648000" strokeweight=".26mm">
            <v:fill color2="black" o:detectmouseclick="t"/>
            <v:stroke joinstyle="round"/>
          </v:rect>
        </w:pict>
      </w:r>
      <w:r w:rsidR="00870262">
        <w:rPr>
          <w:rFonts w:ascii="Times New Roman" w:hAnsi="Times New Roman"/>
          <w:b/>
          <w:sz w:val="24"/>
          <w:szCs w:val="24"/>
        </w:rPr>
        <w:t>Приложение:</w:t>
      </w:r>
    </w:p>
    <w:p w:rsidR="007E0CE1" w:rsidRDefault="00870262">
      <w:pPr>
        <w:pStyle w:val="af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копия паспорта;</w:t>
      </w:r>
    </w:p>
    <w:p w:rsidR="007E0CE1" w:rsidRDefault="007E0CE1">
      <w:pPr>
        <w:pStyle w:val="afe"/>
        <w:spacing w:after="0" w:line="240" w:lineRule="auto"/>
        <w:ind w:left="900"/>
        <w:jc w:val="both"/>
        <w:rPr>
          <w:rFonts w:ascii="Times New Roman" w:hAnsi="Times New Roman"/>
          <w:sz w:val="20"/>
          <w:szCs w:val="20"/>
        </w:rPr>
      </w:pPr>
    </w:p>
    <w:p w:rsidR="007E0CE1" w:rsidRDefault="00870262">
      <w:pPr>
        <w:pStyle w:val="af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правоустанавливающие документы на земельный участок</w:t>
      </w:r>
    </w:p>
    <w:p w:rsidR="007E0CE1" w:rsidRDefault="002C0613">
      <w:pPr>
        <w:pStyle w:val="afe"/>
        <w:spacing w:line="240" w:lineRule="auto"/>
        <w:ind w:left="900"/>
        <w:jc w:val="both"/>
        <w:rPr>
          <w:rFonts w:ascii="Times New Roman" w:hAnsi="Times New Roman"/>
          <w:sz w:val="16"/>
          <w:szCs w:val="16"/>
        </w:rPr>
      </w:pPr>
      <w:r w:rsidRPr="002C0613">
        <w:pict>
          <v:rect id="Изображение12" o:spid="_x0000_s1054" style="position:absolute;left:0;text-align:left;margin-left:459.15pt;margin-top:5.4pt;width:18.05pt;height:18.05pt;z-index:251649024" strokeweight=".26mm">
            <v:fill color2="black" o:detectmouseclick="t"/>
            <v:stroke joinstyle="round"/>
          </v:rect>
        </w:pict>
      </w:r>
      <w:proofErr w:type="gramStart"/>
      <w:r w:rsidR="00870262">
        <w:rPr>
          <w:rFonts w:ascii="Times New Roman" w:hAnsi="Times New Roman"/>
          <w:sz w:val="16"/>
          <w:szCs w:val="16"/>
        </w:rPr>
        <w:t xml:space="preserve">(копия Постановления (Приказа) Администрации города о предоставлении земельного участка, а также для </w:t>
      </w:r>
      <w:proofErr w:type="gramEnd"/>
    </w:p>
    <w:p w:rsidR="007E0CE1" w:rsidRDefault="00870262">
      <w:pPr>
        <w:pStyle w:val="afe"/>
        <w:spacing w:line="240" w:lineRule="auto"/>
        <w:ind w:left="90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собственника – копия свидетельства о государственной регистрации права; для арендатора – копия договора </w:t>
      </w:r>
    </w:p>
    <w:p w:rsidR="007E0CE1" w:rsidRDefault="00870262">
      <w:pPr>
        <w:pStyle w:val="afe"/>
        <w:spacing w:line="240" w:lineRule="auto"/>
        <w:ind w:left="90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аренды с отметкой о его государственной регистрации);</w:t>
      </w:r>
    </w:p>
    <w:p w:rsidR="007E0CE1" w:rsidRDefault="007E0CE1">
      <w:pPr>
        <w:pStyle w:val="afe"/>
        <w:spacing w:after="0" w:line="240" w:lineRule="auto"/>
        <w:ind w:left="900"/>
        <w:jc w:val="both"/>
        <w:rPr>
          <w:rFonts w:ascii="Times New Roman" w:hAnsi="Times New Roman"/>
          <w:sz w:val="16"/>
          <w:szCs w:val="16"/>
        </w:rPr>
      </w:pPr>
    </w:p>
    <w:p w:rsidR="007E0CE1" w:rsidRDefault="00870262">
      <w:pPr>
        <w:pStyle w:val="af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информация о границах земельного участка, на котором планируется осуществить </w:t>
      </w:r>
    </w:p>
    <w:p w:rsidR="007E0CE1" w:rsidRDefault="002C0613">
      <w:pPr>
        <w:pStyle w:val="afe"/>
        <w:spacing w:after="0" w:line="240" w:lineRule="auto"/>
        <w:ind w:left="900"/>
        <w:jc w:val="both"/>
        <w:rPr>
          <w:rFonts w:ascii="Times New Roman" w:hAnsi="Times New Roman"/>
          <w:sz w:val="20"/>
          <w:szCs w:val="20"/>
        </w:rPr>
      </w:pPr>
      <w:r w:rsidRPr="002C0613">
        <w:pict>
          <v:rect id="Изображение13" o:spid="_x0000_s1053" style="position:absolute;left:0;text-align:left;margin-left:459.15pt;margin-top:.45pt;width:18.05pt;height:18.05pt;z-index:251650048" strokeweight=".26mm">
            <v:fill color2="black" o:detectmouseclick="t"/>
            <v:stroke joinstyle="round"/>
          </v:rect>
        </w:pict>
      </w:r>
      <w:r w:rsidR="00870262">
        <w:rPr>
          <w:rFonts w:ascii="Times New Roman" w:hAnsi="Times New Roman"/>
          <w:sz w:val="20"/>
          <w:szCs w:val="20"/>
        </w:rPr>
        <w:t xml:space="preserve">строительство объекта капитального строительства или на </w:t>
      </w:r>
      <w:proofErr w:type="gramStart"/>
      <w:r w:rsidR="00870262">
        <w:rPr>
          <w:rFonts w:ascii="Times New Roman" w:hAnsi="Times New Roman"/>
          <w:sz w:val="20"/>
          <w:szCs w:val="20"/>
        </w:rPr>
        <w:t>котором</w:t>
      </w:r>
      <w:proofErr w:type="gramEnd"/>
    </w:p>
    <w:p w:rsidR="007E0CE1" w:rsidRDefault="00870262">
      <w:pPr>
        <w:pStyle w:val="afe"/>
        <w:spacing w:after="0" w:line="240" w:lineRule="auto"/>
        <w:ind w:left="90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расположен реконструируемый объект капитального строительства;</w:t>
      </w:r>
    </w:p>
    <w:p w:rsidR="007E0CE1" w:rsidRDefault="002C0613">
      <w:pPr>
        <w:pStyle w:val="afe"/>
        <w:spacing w:after="0" w:line="240" w:lineRule="auto"/>
        <w:ind w:left="90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pict>
          <v:rect id="Изображение14" o:spid="_x0000_s1052" style="position:absolute;left:0;text-align:left;margin-left:459.15pt;margin-top:4.45pt;width:18.05pt;height:18.05pt;z-index:251651072" strokeweight=".26mm">
            <v:fill color2="black" o:detectmouseclick="t"/>
            <v:stroke joinstyle="round"/>
          </v:rect>
        </w:pict>
      </w:r>
    </w:p>
    <w:p w:rsidR="007E0CE1" w:rsidRDefault="00870262">
      <w:pPr>
        <w:pStyle w:val="af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информация о разрешенном использовании земельного участка;</w:t>
      </w:r>
    </w:p>
    <w:p w:rsidR="007E0CE1" w:rsidRDefault="007E0C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E0CE1" w:rsidRDefault="002C0613">
      <w:pPr>
        <w:pStyle w:val="af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0613">
        <w:pict>
          <v:rect id="Изображение15" o:spid="_x0000_s1051" style="position:absolute;left:0;text-align:left;margin-left:459.15pt;margin-top:10.75pt;width:18.05pt;height:18.05pt;z-index:251652096" strokeweight=".26mm">
            <v:fill color2="black" o:detectmouseclick="t"/>
            <v:stroke joinstyle="round"/>
          </v:rect>
        </w:pict>
      </w:r>
      <w:r w:rsidR="00870262">
        <w:rPr>
          <w:rFonts w:ascii="Times New Roman" w:hAnsi="Times New Roman"/>
          <w:sz w:val="20"/>
          <w:szCs w:val="20"/>
        </w:rPr>
        <w:t>информация о предельных параметрах разрешенного строительства (реконструкции)</w:t>
      </w:r>
    </w:p>
    <w:p w:rsidR="007E0CE1" w:rsidRDefault="00870262">
      <w:pPr>
        <w:pStyle w:val="afe"/>
        <w:spacing w:after="0" w:line="240" w:lineRule="auto"/>
        <w:ind w:left="90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объектов капитального строительства, соответствующих данному земельному участку</w:t>
      </w:r>
    </w:p>
    <w:p w:rsidR="007E0CE1" w:rsidRDefault="00870262">
      <w:pPr>
        <w:pStyle w:val="afe"/>
        <w:spacing w:after="0" w:line="240" w:lineRule="auto"/>
        <w:ind w:left="90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(Сведения о, высоте и об этажности зданий, строений);</w:t>
      </w:r>
    </w:p>
    <w:p w:rsidR="007E0CE1" w:rsidRDefault="007E0CE1">
      <w:pPr>
        <w:pStyle w:val="afe"/>
        <w:rPr>
          <w:rFonts w:ascii="Times New Roman" w:hAnsi="Times New Roman"/>
          <w:sz w:val="20"/>
          <w:szCs w:val="20"/>
        </w:rPr>
      </w:pPr>
    </w:p>
    <w:p w:rsidR="007E0CE1" w:rsidRDefault="007E0CE1">
      <w:pPr>
        <w:pStyle w:val="afe"/>
        <w:spacing w:after="0" w:line="240" w:lineRule="auto"/>
        <w:ind w:left="900"/>
        <w:jc w:val="both"/>
        <w:rPr>
          <w:rFonts w:ascii="Times New Roman" w:hAnsi="Times New Roman"/>
          <w:sz w:val="20"/>
          <w:szCs w:val="20"/>
        </w:rPr>
      </w:pPr>
    </w:p>
    <w:p w:rsidR="007E0CE1" w:rsidRDefault="0087026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Заявитель    </w:t>
      </w:r>
      <w:r>
        <w:rPr>
          <w:rFonts w:ascii="Times New Roman" w:hAnsi="Times New Roman"/>
          <w:sz w:val="24"/>
          <w:szCs w:val="24"/>
        </w:rPr>
        <w:t xml:space="preserve">____________________   ___________  </w:t>
      </w:r>
    </w:p>
    <w:p w:rsidR="007E0CE1" w:rsidRDefault="0087026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(Ф.И.О.)                                  (подпись)  </w:t>
      </w:r>
    </w:p>
    <w:p w:rsidR="007E0CE1" w:rsidRDefault="00F266FE">
      <w:pP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lastRenderedPageBreak/>
        <w:t>Приложение 2</w:t>
      </w:r>
    </w:p>
    <w:p w:rsidR="007E0CE1" w:rsidRDefault="00F266F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18" w:name="_Toc503272943"/>
      <w:bookmarkStart w:id="19" w:name="_Toc503272944"/>
      <w:bookmarkEnd w:id="18"/>
      <w:bookmarkEnd w:id="19"/>
      <w:r>
        <w:rPr>
          <w:rFonts w:ascii="Times New Roman" w:hAnsi="Times New Roman" w:cs="Times New Roman"/>
          <w:b/>
          <w:sz w:val="20"/>
          <w:szCs w:val="20"/>
        </w:rPr>
        <w:t>Д</w:t>
      </w:r>
      <w:r w:rsidR="00870262">
        <w:rPr>
          <w:rFonts w:ascii="Times New Roman" w:hAnsi="Times New Roman" w:cs="Times New Roman"/>
          <w:b/>
          <w:sz w:val="20"/>
          <w:szCs w:val="20"/>
        </w:rPr>
        <w:t>иректору МУП «Водоканал»</w:t>
      </w:r>
    </w:p>
    <w:p w:rsidR="007E0CE1" w:rsidRDefault="0087026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Кузнецову В.Н.</w:t>
      </w:r>
    </w:p>
    <w:p w:rsidR="007E0CE1" w:rsidRDefault="007E0CE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E0CE1" w:rsidRDefault="0087026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 имя отчество заказчика: ______________________________</w:t>
      </w:r>
    </w:p>
    <w:p w:rsidR="007E0CE1" w:rsidRDefault="0087026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Серия, номер и дата выдачи основного документа, удостоверяющего личность:___________________________________________________</w:t>
      </w:r>
    </w:p>
    <w:p w:rsidR="007E0CE1" w:rsidRDefault="0087026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почтовый адрес:_____________________________________________</w:t>
      </w:r>
    </w:p>
    <w:p w:rsidR="007E0CE1" w:rsidRDefault="0087026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местонахождение____________________________________________</w:t>
      </w:r>
    </w:p>
    <w:p w:rsidR="007E0CE1" w:rsidRDefault="0087026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тел./факс: ____________________________________</w:t>
      </w:r>
    </w:p>
    <w:p w:rsidR="007E0CE1" w:rsidRDefault="007E0CE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E0CE1" w:rsidRDefault="0087026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ЗАЯВЛЕНИЕ </w:t>
      </w:r>
    </w:p>
    <w:p w:rsidR="007E0CE1" w:rsidRDefault="0087026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 подключении</w:t>
      </w: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0CE1" w:rsidRDefault="008702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Прошу подключить объект капитального строительства (реконструкции):___________ _____________________________________________________________________________________________</w:t>
      </w:r>
    </w:p>
    <w:p w:rsidR="007E0CE1" w:rsidRDefault="00870262">
      <w:pPr>
        <w:spacing w:after="0" w:line="240" w:lineRule="auto"/>
        <w:ind w:firstLine="27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(полное наименование объекта)</w:t>
      </w:r>
    </w:p>
    <w:p w:rsidR="007E0CE1" w:rsidRDefault="008702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7E0CE1" w:rsidRDefault="008702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расположенный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 адресу: __________________________________________________ к сетям</w:t>
      </w:r>
    </w:p>
    <w:p w:rsidR="007E0CE1" w:rsidRDefault="008702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инженерно-технического обеспечения.</w:t>
      </w:r>
    </w:p>
    <w:p w:rsidR="007E0CE1" w:rsidRDefault="008702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Общая  подключаемая нагрузка: - водоснабжение - _____ </w:t>
      </w:r>
      <w:proofErr w:type="gramStart"/>
      <w:r>
        <w:rPr>
          <w:rFonts w:ascii="Times New Roman" w:hAnsi="Times New Roman" w:cs="Times New Roman"/>
          <w:sz w:val="20"/>
          <w:szCs w:val="20"/>
        </w:rPr>
        <w:t>м</w:t>
      </w:r>
      <w:proofErr w:type="gramEnd"/>
      <w:r>
        <w:rPr>
          <w:rFonts w:ascii="Times New Roman" w:hAnsi="Times New Roman" w:cs="Times New Roman"/>
          <w:sz w:val="20"/>
          <w:szCs w:val="20"/>
        </w:rPr>
        <w:t>³/сутки,</w:t>
      </w:r>
    </w:p>
    <w:p w:rsidR="007E0CE1" w:rsidRDefault="008702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водоотведение - _____ </w:t>
      </w:r>
      <w:proofErr w:type="gramStart"/>
      <w:r>
        <w:rPr>
          <w:rFonts w:ascii="Times New Roman" w:hAnsi="Times New Roman" w:cs="Times New Roman"/>
          <w:sz w:val="20"/>
          <w:szCs w:val="20"/>
        </w:rPr>
        <w:t>м</w:t>
      </w:r>
      <w:proofErr w:type="gramEnd"/>
      <w:r>
        <w:rPr>
          <w:rFonts w:ascii="Times New Roman" w:hAnsi="Times New Roman" w:cs="Times New Roman"/>
          <w:sz w:val="20"/>
          <w:szCs w:val="20"/>
        </w:rPr>
        <w:t>³/сутки.</w:t>
      </w:r>
    </w:p>
    <w:p w:rsidR="007E0CE1" w:rsidRDefault="00870262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Кадастровый номер земельного участка _____________________________</w:t>
      </w:r>
    </w:p>
    <w:p w:rsidR="007E0CE1" w:rsidRDefault="00870262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Сроки подключения объекта «______»______________________201______г.</w:t>
      </w:r>
    </w:p>
    <w:p w:rsidR="007E0CE1" w:rsidRDefault="00870262" w:rsidP="006F212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Планируемая дата ввода в эксплуатацию объекта -      «___» ____________ 201____г. </w:t>
      </w:r>
    </w:p>
    <w:p w:rsidR="006F212F" w:rsidRDefault="006F212F" w:rsidP="006F212F">
      <w:pPr>
        <w:spacing w:after="48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F212F" w:rsidRDefault="006F212F" w:rsidP="006F212F">
      <w:pPr>
        <w:spacing w:after="480" w:line="240" w:lineRule="auto"/>
        <w:ind w:firstLine="53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Приложение:</w:t>
      </w:r>
    </w:p>
    <w:p w:rsidR="006F212F" w:rsidRDefault="006F212F" w:rsidP="006F212F">
      <w:pPr>
        <w:numPr>
          <w:ilvl w:val="0"/>
          <w:numId w:val="11"/>
        </w:numPr>
        <w:suppressAutoHyphens/>
        <w:spacing w:after="48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C0613">
        <w:pict>
          <v:rect id="Изображение16" o:spid="_x0000_s1069" style="position:absolute;left:0;text-align:left;margin-left:469.2pt;margin-top:1.25pt;width:18.05pt;height:18.05pt;z-index:251679744" strokeweight=".26mm">
            <v:fill color2="black" o:detectmouseclick="t"/>
            <v:stroke joinstyle="round"/>
          </v:rect>
        </w:pic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Копии учредительных документов (устав, свидетельство о регистрации ЮЛ, свидетельство о </w:t>
      </w:r>
      <w:proofErr w:type="gramEnd"/>
    </w:p>
    <w:p w:rsidR="006F212F" w:rsidRDefault="006F212F" w:rsidP="006F212F">
      <w:pPr>
        <w:spacing w:after="48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постановке ЮЛ на налоговый учет).</w:t>
      </w:r>
    </w:p>
    <w:p w:rsidR="006F212F" w:rsidRDefault="006F212F" w:rsidP="006F212F">
      <w:pPr>
        <w:spacing w:after="48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>
        <w:rPr>
          <w:rFonts w:ascii="Times New Roman" w:hAnsi="Times New Roman" w:cs="Times New Roman"/>
          <w:sz w:val="20"/>
          <w:szCs w:val="20"/>
        </w:rPr>
        <w:t>Документы, подтверждающие полномочия лица, подписавшего заявление (- протокол собрания</w:t>
      </w:r>
      <w:proofErr w:type="gramEnd"/>
    </w:p>
    <w:p w:rsidR="006F212F" w:rsidRDefault="006F212F" w:rsidP="006F212F">
      <w:pPr>
        <w:spacing w:after="48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участников  или решение единственного участника об избрании руководителя; если заявление </w:t>
      </w:r>
    </w:p>
    <w:p w:rsidR="006F212F" w:rsidRDefault="006F212F" w:rsidP="006F212F">
      <w:pPr>
        <w:spacing w:after="48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C0613">
        <w:pict>
          <v:rect id="Изображение17" o:spid="_x0000_s1070" style="position:absolute;left:0;text-align:left;margin-left:469.2pt;margin-top:3.65pt;width:18.05pt;height:18.05pt;z-index:251680768" strokeweight=".26mm">
            <v:fill color2="black" o:detectmouseclick="t"/>
            <v:stroke joinstyle="round"/>
          </v:rect>
        </w:pict>
      </w:r>
      <w:r>
        <w:rPr>
          <w:rFonts w:ascii="Times New Roman" w:hAnsi="Times New Roman" w:cs="Times New Roman"/>
          <w:sz w:val="20"/>
          <w:szCs w:val="20"/>
        </w:rPr>
        <w:t>подписывает иное лицо, то доверенность от руководителя и протокол или</w:t>
      </w:r>
    </w:p>
    <w:p w:rsidR="006F212F" w:rsidRDefault="006F212F" w:rsidP="006F212F">
      <w:pPr>
        <w:spacing w:after="48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решение об избрании руководителя).</w:t>
      </w:r>
    </w:p>
    <w:p w:rsidR="006F212F" w:rsidRDefault="006F212F" w:rsidP="006F212F">
      <w:pPr>
        <w:tabs>
          <w:tab w:val="left" w:pos="0"/>
        </w:tabs>
        <w:spacing w:after="48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 Нотариально заверенные копии правоустанавливающих документов на земельный участок.</w:t>
      </w:r>
    </w:p>
    <w:p w:rsidR="006F212F" w:rsidRDefault="006F212F" w:rsidP="006F212F">
      <w:pPr>
        <w:tabs>
          <w:tab w:val="left" w:pos="0"/>
        </w:tabs>
        <w:spacing w:after="48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(копия Постановления (Приказа) Администрации города о предоставлении земельного участка,</w:t>
      </w:r>
      <w:proofErr w:type="gramEnd"/>
    </w:p>
    <w:p w:rsidR="006F212F" w:rsidRDefault="006F212F" w:rsidP="006F212F">
      <w:pPr>
        <w:tabs>
          <w:tab w:val="left" w:pos="0"/>
        </w:tabs>
        <w:spacing w:after="48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C0613">
        <w:pict>
          <v:rect id="Изображение18" o:spid="_x0000_s1071" style="position:absolute;left:0;text-align:left;margin-left:469.2pt;margin-top:2.55pt;width:18.05pt;height:18.05pt;z-index:251681792" strokeweight=".26mm">
            <v:fill color2="black" o:detectmouseclick="t"/>
            <v:stroke joinstyle="round"/>
          </v:rect>
        </w:pict>
      </w:r>
      <w:r>
        <w:rPr>
          <w:rFonts w:ascii="Times New Roman" w:hAnsi="Times New Roman" w:cs="Times New Roman"/>
          <w:sz w:val="20"/>
          <w:szCs w:val="20"/>
        </w:rPr>
        <w:t xml:space="preserve">а также для собственника – копия свидетельства о государственной регистрации права; </w:t>
      </w:r>
    </w:p>
    <w:p w:rsidR="006F212F" w:rsidRDefault="006F212F" w:rsidP="006F212F">
      <w:pPr>
        <w:tabs>
          <w:tab w:val="left" w:pos="0"/>
        </w:tabs>
        <w:spacing w:after="48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C0613">
        <w:pict>
          <v:rect id="Изображение19" o:spid="_x0000_s1072" style="position:absolute;left:0;text-align:left;margin-left:469.2pt;margin-top:13.2pt;width:18.05pt;height:18.05pt;z-index:251682816" strokeweight=".26mm">
            <v:fill color2="black" o:detectmouseclick="t"/>
            <v:stroke joinstyle="round"/>
          </v:rect>
        </w:pict>
      </w:r>
      <w:r>
        <w:rPr>
          <w:rFonts w:ascii="Times New Roman" w:hAnsi="Times New Roman" w:cs="Times New Roman"/>
          <w:sz w:val="20"/>
          <w:szCs w:val="20"/>
        </w:rPr>
        <w:t>для арендатора – копия договора аренды с отметкой о его государственной регистрации)</w:t>
      </w:r>
    </w:p>
    <w:p w:rsidR="006F212F" w:rsidRDefault="006F212F" w:rsidP="006F212F">
      <w:pPr>
        <w:tabs>
          <w:tab w:val="left" w:pos="0"/>
        </w:tabs>
        <w:spacing w:after="48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Ситуационный план расположения объекта с привязкой к территории населенного пункта.</w:t>
      </w:r>
    </w:p>
    <w:p w:rsidR="006F212F" w:rsidRDefault="006F212F" w:rsidP="006F212F">
      <w:pPr>
        <w:tabs>
          <w:tab w:val="left" w:pos="360"/>
        </w:tabs>
        <w:spacing w:after="48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C0613">
        <w:pict>
          <v:rect id="Изображение20" o:spid="_x0000_s1073" style="position:absolute;left:0;text-align:left;margin-left:469.2pt;margin-top:7.35pt;width:18.05pt;height:18.05pt;z-index:251683840" strokeweight=".26mm">
            <v:fill color2="black" o:detectmouseclick="t"/>
            <v:stroke joinstyle="round"/>
          </v:rect>
        </w:pict>
      </w:r>
      <w:r>
        <w:rPr>
          <w:rFonts w:ascii="Times New Roman" w:hAnsi="Times New Roman" w:cs="Times New Roman"/>
          <w:sz w:val="20"/>
          <w:szCs w:val="20"/>
        </w:rPr>
        <w:t xml:space="preserve">5.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Топографическая карта участка в масштабе 1:500 (со всеми наземными и подземными </w:t>
      </w:r>
      <w:proofErr w:type="gramEnd"/>
    </w:p>
    <w:p w:rsidR="006F212F" w:rsidRDefault="006F212F" w:rsidP="006F212F">
      <w:pPr>
        <w:tabs>
          <w:tab w:val="left" w:pos="360"/>
        </w:tabs>
        <w:spacing w:after="48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коммуникациями и сооружениями), </w:t>
      </w:r>
      <w:proofErr w:type="gramStart"/>
      <w:r>
        <w:rPr>
          <w:rFonts w:ascii="Times New Roman" w:hAnsi="Times New Roman" w:cs="Times New Roman"/>
          <w:sz w:val="20"/>
          <w:szCs w:val="20"/>
        </w:rPr>
        <w:t>согласованная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 эксплуатирующими организациями.</w:t>
      </w:r>
    </w:p>
    <w:p w:rsidR="006F212F" w:rsidRDefault="006F212F" w:rsidP="006F212F">
      <w:pPr>
        <w:spacing w:after="48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 Баланс водопотребления и водоотведения подключаемого объекта с указанием целей </w:t>
      </w:r>
    </w:p>
    <w:p w:rsidR="006F212F" w:rsidRDefault="006F212F" w:rsidP="006F212F">
      <w:pPr>
        <w:spacing w:after="48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C0613">
        <w:pict>
          <v:rect id="Изображение21" o:spid="_x0000_s1074" style="position:absolute;left:0;text-align:left;margin-left:469.2pt;margin-top:.3pt;width:18.05pt;height:18.05pt;z-index:251684864" strokeweight=".26mm">
            <v:fill color2="black" o:detectmouseclick="t"/>
            <v:stroke joinstyle="round"/>
          </v:rect>
        </w:pict>
      </w:r>
      <w:r>
        <w:rPr>
          <w:rFonts w:ascii="Times New Roman" w:hAnsi="Times New Roman" w:cs="Times New Roman"/>
          <w:sz w:val="20"/>
          <w:szCs w:val="20"/>
        </w:rPr>
        <w:t xml:space="preserve">использования холодной воды и  распределением объемов подключаемой нагрузки по целям </w:t>
      </w:r>
    </w:p>
    <w:p w:rsidR="006F212F" w:rsidRDefault="006F212F" w:rsidP="006F212F">
      <w:pPr>
        <w:spacing w:after="48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использования, в том числе на пожаротушение, периодические  нужды, заполнение и </w:t>
      </w:r>
    </w:p>
    <w:p w:rsidR="006F212F" w:rsidRDefault="006F212F" w:rsidP="006F212F">
      <w:pPr>
        <w:spacing w:after="48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опорожнение бассейнов, прием поверхностных сточных вод;</w:t>
      </w:r>
    </w:p>
    <w:p w:rsidR="006F212F" w:rsidRDefault="006F212F" w:rsidP="006F212F">
      <w:pPr>
        <w:spacing w:after="48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C0613">
        <w:pict>
          <v:rect id="Изображение22" o:spid="_x0000_s1075" style="position:absolute;left:0;text-align:left;margin-left:469.2pt;margin-top:5.55pt;width:18.05pt;height:18.05pt;z-index:251685888" strokeweight=".26mm">
            <v:fill color2="black" o:detectmouseclick="t"/>
            <v:stroke joinstyle="round"/>
          </v:rect>
        </w:pict>
      </w:r>
      <w:r>
        <w:rPr>
          <w:rFonts w:ascii="Times New Roman" w:hAnsi="Times New Roman" w:cs="Times New Roman"/>
          <w:sz w:val="20"/>
          <w:szCs w:val="20"/>
        </w:rPr>
        <w:t xml:space="preserve">7.   Сведения о составе и свойствах сточных вод, намеченных к отведению </w:t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F212F" w:rsidRDefault="006F212F" w:rsidP="006F212F">
      <w:pPr>
        <w:spacing w:after="48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C0613">
        <w:pict>
          <v:rect id="Изображение23" o:spid="_x0000_s1076" style="position:absolute;left:0;text-align:left;margin-left:469.2pt;margin-top:6.2pt;width:18.05pt;height:18.05pt;z-index:251686912" strokeweight=".26mm">
            <v:fill color2="black" o:detectmouseclick="t"/>
            <v:stroke joinstyle="round"/>
          </v:rect>
        </w:pict>
      </w:r>
      <w:r>
        <w:rPr>
          <w:rFonts w:ascii="Times New Roman" w:hAnsi="Times New Roman" w:cs="Times New Roman"/>
          <w:sz w:val="20"/>
          <w:szCs w:val="20"/>
        </w:rPr>
        <w:t>централизованную систему водоотведения.</w:t>
      </w:r>
    </w:p>
    <w:p w:rsidR="006F212F" w:rsidRDefault="006F212F" w:rsidP="006F212F">
      <w:pPr>
        <w:spacing w:after="48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  Сведения о назначении объекта, общей площади, высоте и об этажности зданий, строений, сооружений.</w:t>
      </w:r>
    </w:p>
    <w:p w:rsidR="006F212F" w:rsidRDefault="006F212F" w:rsidP="006F212F">
      <w:pPr>
        <w:tabs>
          <w:tab w:val="left" w:pos="360"/>
        </w:tabs>
        <w:spacing w:after="48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C0613">
        <w:pict>
          <v:rect id="Изображение24" o:spid="_x0000_s1077" style="position:absolute;left:0;text-align:left;margin-left:469.2pt;margin-top:8.85pt;width:18.05pt;height:18.05pt;z-index:251687936" strokeweight=".26mm">
            <v:fill color2="black" o:detectmouseclick="t"/>
            <v:stroke joinstyle="round"/>
          </v:rect>
        </w:pict>
      </w:r>
      <w:r>
        <w:rPr>
          <w:rFonts w:ascii="Times New Roman" w:hAnsi="Times New Roman" w:cs="Times New Roman"/>
          <w:sz w:val="20"/>
          <w:szCs w:val="20"/>
        </w:rPr>
        <w:t>9.   Банковские реквизиты заказчика.</w:t>
      </w:r>
    </w:p>
    <w:p w:rsidR="006F212F" w:rsidRDefault="006F212F" w:rsidP="006F212F">
      <w:pPr>
        <w:spacing w:after="48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F212F" w:rsidRDefault="006F212F" w:rsidP="006F212F">
      <w:pPr>
        <w:spacing w:after="48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F212F" w:rsidRDefault="006F212F" w:rsidP="00F266FE">
      <w:pPr>
        <w:spacing w:after="48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Заявитель </w:t>
      </w:r>
      <w:r>
        <w:rPr>
          <w:rFonts w:ascii="Times New Roman" w:hAnsi="Times New Roman" w:cs="Times New Roman"/>
          <w:b/>
          <w:sz w:val="20"/>
          <w:szCs w:val="20"/>
        </w:rPr>
        <w:tab/>
        <w:t>____________________________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_______________________________________(Ф.И.О.)                                  (подпись)</w:t>
      </w:r>
    </w:p>
    <w:p w:rsidR="00457D21" w:rsidRDefault="00457D21" w:rsidP="00457D21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457D21" w:rsidRDefault="00457D21" w:rsidP="00457D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печатается  в 2-х оригинальных экземплярах</w:t>
      </w:r>
    </w:p>
    <w:p w:rsidR="00457D21" w:rsidRDefault="00457D21" w:rsidP="00457D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на бланке заявителя, с указанием исходящего номера и даты</w:t>
      </w:r>
    </w:p>
    <w:p w:rsidR="00457D21" w:rsidRDefault="00457D21" w:rsidP="00457D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(для физических лиц допускается заполнять от руки с указанием даты)</w:t>
      </w:r>
    </w:p>
    <w:p w:rsidR="006F212F" w:rsidRDefault="006F212F" w:rsidP="006F212F">
      <w:pPr>
        <w:rPr>
          <w:lang w:eastAsia="zh-CN"/>
        </w:rPr>
      </w:pPr>
    </w:p>
    <w:p w:rsidR="007E0CE1" w:rsidRDefault="007E0C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0CE1" w:rsidRDefault="007E0CE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E0CE1" w:rsidRDefault="007E0CE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E0CE1" w:rsidRDefault="007E0CE1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E0CE1" w:rsidRDefault="008702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ТИПОВОЙ ДОГОВОР</w:t>
      </w:r>
    </w:p>
    <w:p w:rsidR="007E0CE1" w:rsidRDefault="008702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подключении (технологическом присоединении)</w:t>
      </w:r>
    </w:p>
    <w:p w:rsidR="007E0CE1" w:rsidRDefault="008702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централизованной системе холодного водоснабжения</w:t>
      </w: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0" w:name="_Toc503272945"/>
      <w:bookmarkEnd w:id="20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___________________________________             "__" ______________ 20__ г.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1" w:name="_Toc503272946"/>
      <w:bookmarkEnd w:id="21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(место заключения договора)</w:t>
      </w:r>
    </w:p>
    <w:p w:rsidR="007E0CE1" w:rsidRDefault="007E0CE1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2" w:name="_Toc503272947"/>
      <w:bookmarkEnd w:id="22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__________________________________________________________________________,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3" w:name="_Toc503272948"/>
      <w:bookmarkEnd w:id="23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(наименование организации)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4" w:name="_Toc503272949"/>
      <w:bookmarkEnd w:id="24"/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именуемое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    в    дальнейшем    организацией  водопроводно-канализационного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5" w:name="_Toc503272950"/>
      <w:bookmarkEnd w:id="25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хозяйства, в лице ________________________________________________________,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6" w:name="_Toc503272951"/>
      <w:bookmarkEnd w:id="26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(должность, фамилия, имя, отчество)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7" w:name="_Toc503272952"/>
      <w:bookmarkEnd w:id="27"/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действующего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 на основании ________________________________________________,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8" w:name="_Toc503272953"/>
      <w:bookmarkEnd w:id="28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(положение, устав, доверенность - указать нужное)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9" w:name="_Toc503272954"/>
      <w:bookmarkEnd w:id="29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с одной стороны, и _______________________________________________________,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0" w:name="_Toc503272955"/>
      <w:bookmarkEnd w:id="30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(наименование заказчика)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1" w:name="_Toc503272956"/>
      <w:bookmarkEnd w:id="31"/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именуемое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          в        дальнейшем        заказчиком,     в        лице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2" w:name="_Toc503272957"/>
      <w:bookmarkEnd w:id="32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__________________________________________________________________________,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3" w:name="_Toc503272958"/>
      <w:bookmarkEnd w:id="33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(должность, фамилия, имя, отчество)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4" w:name="_Toc503272959"/>
      <w:bookmarkEnd w:id="34"/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действующего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 на основании ________________________________________________,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5" w:name="_Toc503272960"/>
      <w:bookmarkEnd w:id="35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(положение, устав, доверенность - указать нужное)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6" w:name="_Toc503272961"/>
      <w:bookmarkEnd w:id="36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с другой стороны, именуемые в  дальнейшем  сторонами,  заключили 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настоящий</w:t>
      </w:r>
      <w:proofErr w:type="gramEnd"/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7" w:name="_Toc503272962"/>
      <w:bookmarkEnd w:id="37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договор о нижеследующем:</w:t>
      </w: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CE1" w:rsidRDefault="00870262">
      <w:pPr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38" w:name="_Toc503272963"/>
      <w:bookmarkEnd w:id="38"/>
      <w:r>
        <w:rPr>
          <w:rFonts w:ascii="Times New Roman" w:hAnsi="Times New Roman" w:cs="Times New Roman"/>
          <w:bCs/>
          <w:sz w:val="28"/>
          <w:szCs w:val="28"/>
        </w:rPr>
        <w:t>I. Предмет договора</w:t>
      </w: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0CE1" w:rsidRDefault="00870262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Организация водопроводно-канализационного хозяйства обязуется выполнить действия по подготовке централизованной системы холодного водоснабжения к подключению (технологическому присоединению) объекта заказчика и в соответствии с условиями подключения (технологического присоединения) к централизованной системе холодного водоснабжения (далее - условия подключения (технологического присоединения) объекта по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форме согласно </w:t>
      </w:r>
      <w:hyperlink w:anchor="Par193">
        <w:r>
          <w:rPr>
            <w:rStyle w:val="-"/>
            <w:rFonts w:ascii="Times New Roman" w:hAnsi="Times New Roman"/>
            <w:bCs/>
            <w:sz w:val="28"/>
            <w:szCs w:val="28"/>
          </w:rPr>
          <w:t>приложению N 1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подключить объект к сетям централизованной системы холодного водоснабжения, а заказчик обязуется внести плату за подключение (технологическое присоединение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и выполнить технические условия подключения объекта капитального строительства к централизованной системе холодного водоснабжения, выданные в порядке, установленном </w:t>
      </w:r>
      <w:hyperlink r:id="rId21">
        <w:r>
          <w:rPr>
            <w:rStyle w:val="-"/>
            <w:rFonts w:ascii="Times New Roman" w:hAnsi="Times New Roman"/>
            <w:bCs/>
            <w:sz w:val="28"/>
            <w:szCs w:val="28"/>
          </w:rPr>
          <w:t>Правилами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 февраля 2006 г. N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Правил подключения объекта капитального строительства к сетям инженерно-технического обеспечения" (далее - технические условия подключения).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Организация водопроводно-канализационного хозяйства до точки подключения объекта заказчика осуществляет следующие мероприятия: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9" w:name="_Toc503272964"/>
      <w:bookmarkEnd w:id="39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___________________________________________________________________________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0" w:name="_Toc503272965"/>
      <w:bookmarkEnd w:id="40"/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(указывается перечень фактически осуществляемых организацией</w:t>
      </w:r>
      <w:proofErr w:type="gramEnd"/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1" w:name="_Toc503272966"/>
      <w:bookmarkEnd w:id="41"/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водопроводно-канализационного хозяйства мероприятий (в том числе</w:t>
      </w:r>
      <w:proofErr w:type="gramEnd"/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2" w:name="_Toc503272967"/>
      <w:bookmarkEnd w:id="42"/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технических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) по подключению объекта к сетям централизованной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3" w:name="_Toc503272968"/>
      <w:bookmarkEnd w:id="43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системы холодного водоснабжения)</w:t>
      </w:r>
    </w:p>
    <w:p w:rsidR="007E0CE1" w:rsidRDefault="0087026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проверка выполнения заказчиком условий подключения (технологического присоединения) в порядке, предусмотренном настоящим договором;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работы по непосредственному подключению (технологическому присоединению) внутриплощадочных или внутридомовых сетей и оборудования объекта в точке подключения в порядке и в сроки, которые предусмотрены настоящим договором.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Подключение (технологическое присоединение) объекта осуществляется в точке (точках) подключения объекта, располагающейся на границе земельного участка. В случае подключения (технологического присоединения) многоквартирного дома точка подключения (технологического присоединения) объекта может быть определена на границе инженерно-технических сетей холодного водоснабжения, находящихся в таком многоквартирном доме.</w:t>
      </w:r>
    </w:p>
    <w:p w:rsidR="007E0CE1" w:rsidRDefault="007E0CE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0CE1" w:rsidRDefault="00870262">
      <w:pPr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44" w:name="_Toc503272969"/>
      <w:bookmarkEnd w:id="44"/>
      <w:r>
        <w:rPr>
          <w:rFonts w:ascii="Times New Roman" w:hAnsi="Times New Roman" w:cs="Times New Roman"/>
          <w:bCs/>
          <w:sz w:val="28"/>
          <w:szCs w:val="28"/>
        </w:rPr>
        <w:t>II. Срок подключения объекта</w:t>
      </w: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0CE1" w:rsidRDefault="0087026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Срок подключения объекта - ________________________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E0CE1" w:rsidRDefault="007E0CE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E0CE1" w:rsidRDefault="00870262">
      <w:pPr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45" w:name="_Toc503272970"/>
      <w:bookmarkEnd w:id="45"/>
      <w:r>
        <w:rPr>
          <w:rFonts w:ascii="Times New Roman" w:hAnsi="Times New Roman" w:cs="Times New Roman"/>
          <w:bCs/>
          <w:sz w:val="28"/>
          <w:szCs w:val="28"/>
        </w:rPr>
        <w:t>III. Характеристики подключаемого объекта и мероприятия</w:t>
      </w:r>
    </w:p>
    <w:p w:rsidR="007E0CE1" w:rsidRDefault="0087026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его подключению (технологическому присоединению)</w:t>
      </w: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6" w:name="_Toc503272971"/>
      <w:bookmarkEnd w:id="46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lastRenderedPageBreak/>
        <w:t>5. Объект (подключаемый объект) _______________________________________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7" w:name="_Toc503272972"/>
      <w:bookmarkEnd w:id="47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__________________________________________________________________________,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8" w:name="_Toc503272973"/>
      <w:bookmarkEnd w:id="48"/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(объект капитального строительства, на котором предусматривается</w:t>
      </w:r>
      <w:proofErr w:type="gramEnd"/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9" w:name="_Toc503272974"/>
      <w:bookmarkEnd w:id="49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потребление холодной воды, объект системы холодного водоснабжения -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50" w:name="_Toc503272975"/>
      <w:bookmarkEnd w:id="50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указать нужное)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51" w:name="_Toc503272976"/>
      <w:bookmarkEnd w:id="51"/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принадлежащий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 заказчику на праве __________________________________________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52" w:name="_Toc503272977"/>
      <w:bookmarkEnd w:id="52"/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(собственность, пользование -</w:t>
      </w:r>
      <w:proofErr w:type="gramEnd"/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53" w:name="_Toc503272978"/>
      <w:bookmarkEnd w:id="53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указать нужное)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54" w:name="_Toc503272979"/>
      <w:bookmarkEnd w:id="54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на основании ______________________________________________________________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55" w:name="_Toc503272980"/>
      <w:bookmarkEnd w:id="55"/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(указать наименование и реквизиты</w:t>
      </w:r>
      <w:proofErr w:type="gramEnd"/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56" w:name="_Toc503272981"/>
      <w:bookmarkEnd w:id="56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правоустанавливающего документа)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57" w:name="_Toc503272982"/>
      <w:bookmarkEnd w:id="57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с целевым назначением ____________________________________________________.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58" w:name="_Toc503272983"/>
      <w:bookmarkEnd w:id="58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(указать целевое назначение объекта)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59" w:name="_Toc503272984"/>
      <w:bookmarkEnd w:id="59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6. Земельный  участок  -  земельный  участок,  на  котором  планируется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60" w:name="_Toc503272985"/>
      <w:bookmarkEnd w:id="60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___________________________________________________________________________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61" w:name="_Toc503272986"/>
      <w:bookmarkEnd w:id="61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(строительство, реконструкция, модернизация - указать нужное)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62" w:name="_Toc503272987"/>
      <w:bookmarkEnd w:id="62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подключаемого объекта, площадью ___________________________________________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63" w:name="_Toc503272988"/>
      <w:bookmarkEnd w:id="63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кв. метров,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расположенный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 по адресу ______________________________________,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64" w:name="_Toc503272989"/>
      <w:bookmarkEnd w:id="64"/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принадлежащий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 заказчику на праве __________________________________________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65" w:name="_Toc503272990"/>
      <w:bookmarkEnd w:id="65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на основании ______________________________________________________________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66" w:name="_Toc503272991"/>
      <w:bookmarkEnd w:id="66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(собственность, аренда, пользование и т.п. - указать нужное)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67" w:name="_Toc503272992"/>
      <w:bookmarkEnd w:id="67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__________________________________________________________________________,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68" w:name="_Toc503272993"/>
      <w:bookmarkEnd w:id="68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кадастровый номер ________________________________________________________,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69" w:name="_Toc503272994"/>
      <w:bookmarkEnd w:id="69"/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(указать наименование и реквизиты</w:t>
      </w:r>
      <w:proofErr w:type="gramEnd"/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70" w:name="_Toc503272995"/>
      <w:bookmarkEnd w:id="70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правоустанавливающего документа)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71" w:name="_Toc503272996"/>
      <w:bookmarkEnd w:id="71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с разрешенным использованием _____________________________________________.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72" w:name="_Toc503272997"/>
      <w:bookmarkEnd w:id="72"/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(указать разрешенное использование</w:t>
      </w:r>
      <w:proofErr w:type="gramEnd"/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73" w:name="_Toc503272998"/>
      <w:bookmarkEnd w:id="73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земельного участка)</w:t>
      </w:r>
    </w:p>
    <w:p w:rsidR="007E0CE1" w:rsidRDefault="0087026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 Размер нагрузки объекта, который обязана обеспечить организация водопроводно-канализационного хозяйства в точках подключения (технологического присоединения), составляет ________________ м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/час.</w:t>
      </w:r>
    </w:p>
    <w:p w:rsidR="007E0CE1" w:rsidRDefault="00870262">
      <w:pPr>
        <w:spacing w:before="280" w:after="0" w:line="240" w:lineRule="auto"/>
        <w:ind w:firstLine="54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8. Перечень мероприятий (в том числе технических) по подключению (технологическому присоединению) объекта к централизованной системе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холодного водоснабжения (в том числе мероприятия по увеличению пропускной способности (увеличению мощности) централизованной системы холодного водоснабжения и мероприятия по фактическому подключению (технологическому присоединению) к централизованной системе холодного водоснабжения) составляется по форме согласно </w:t>
      </w:r>
      <w:hyperlink w:anchor="Par247">
        <w:r>
          <w:rPr>
            <w:rStyle w:val="-"/>
            <w:rFonts w:ascii="Times New Roman" w:hAnsi="Times New Roman"/>
            <w:bCs/>
            <w:sz w:val="28"/>
            <w:szCs w:val="28"/>
          </w:rPr>
          <w:t>приложению N 2</w:t>
        </w:r>
      </w:hyperlink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 Подключение (технологическое присоединение) объекта, в том числе водопроводных сетей холодного водоснабжения заказчика, к централизованным системам холодного водоснабжения организации водопроводно-канализационного хозяйства осуществляется на основании заявки заказчика.</w:t>
      </w:r>
    </w:p>
    <w:p w:rsidR="007E0CE1" w:rsidRDefault="007E0CE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0CE1" w:rsidRDefault="00870262">
      <w:pPr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74" w:name="_Toc503272999"/>
      <w:bookmarkEnd w:id="74"/>
      <w:r>
        <w:rPr>
          <w:rFonts w:ascii="Times New Roman" w:hAnsi="Times New Roman" w:cs="Times New Roman"/>
          <w:bCs/>
          <w:sz w:val="28"/>
          <w:szCs w:val="28"/>
        </w:rPr>
        <w:t>IV. Права и обязанности сторон</w:t>
      </w: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0CE1" w:rsidRDefault="0087026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 Организация водопроводно-канализационного хозяйства обязана:</w:t>
      </w:r>
    </w:p>
    <w:p w:rsidR="007E0CE1" w:rsidRDefault="00870262">
      <w:pPr>
        <w:spacing w:before="280" w:after="0" w:line="240" w:lineRule="auto"/>
        <w:ind w:firstLine="54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а) осуществить мероприятия согласно </w:t>
      </w:r>
      <w:hyperlink w:anchor="Par247">
        <w:r>
          <w:rPr>
            <w:rStyle w:val="-"/>
            <w:rFonts w:ascii="Times New Roman" w:hAnsi="Times New Roman"/>
            <w:bCs/>
            <w:sz w:val="28"/>
            <w:szCs w:val="28"/>
          </w:rPr>
          <w:t>приложению N 2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к настоящему договору по созданию (реконструкции) централизованных систем холодного водоснабжения до точек подключения, а также по подготовке централизованной системы холодного водоснабжения к подключению (технологическому присоединению) объекта и подаче холодной воды не позднее установленной настоящим договором даты подключения (технологического присоединения);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осуществить на основании полученного от заказчика уведомления о выполнении условий подключения (технологического присоединения) иные необходимые действия по подключению (технологическому присоединению), не указанные в пункте 12 настоящего договора, не позднее установленного настоящим договором срока подключения (технологического присоединения) объекта, в том числе: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проверить выполнение заказчиком условий подключения 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приему холодной воды;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проверить выполнение заказчиком работ по промывке и дезинфекции внутриплощадочных и (или) внутридомовых сетей и оборудования объекта;</w:t>
      </w:r>
    </w:p>
    <w:p w:rsidR="007E0CE1" w:rsidRDefault="00870262">
      <w:pPr>
        <w:spacing w:before="280" w:after="0" w:line="240" w:lineRule="auto"/>
        <w:ind w:firstLine="54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осуществить допуск к эксплуатации узла учета в соответствии с </w:t>
      </w:r>
      <w:hyperlink r:id="rId22">
        <w:r>
          <w:rPr>
            <w:rStyle w:val="-"/>
            <w:rFonts w:ascii="Times New Roman" w:hAnsi="Times New Roman"/>
            <w:bCs/>
            <w:sz w:val="28"/>
            <w:szCs w:val="28"/>
          </w:rPr>
          <w:t>Правилами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организации коммерческого учета воды, сточных вод, утвержденными постановлением Правительства Российской Федерации от 4 сентября 2013 г. N 776 "Об утверждении Правил организации коммерческого учета воды, сточных вод";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установить пломбы на приборах учета (узлах учета) холодной воды, кранах, фланцах, задвижках на их обводах;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осуществить действия по подключению (технологическому присоединению) к централизованной системе холодного водоснабжения внутриплощадочных и (или) внутридомовых сетей и оборудования объекта не ранее установления заказчиком технической готовности внутриплощадочных и (или) внутридомовых сетей и оборудования объекта к приему холодной воды;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подписать акт о подключении (технологическом присоединении) объекта в течение ____ рабочих дней со дня получения от заказчика уведомления о выполнении условий подключения (технологического присоединения) при отсутствии нарушения выданных условий подключения (технологического присоединения), установлении технической готовности внутриплощадочных и (или) внутридомовых сетей и оборудования объекта к приему холодной воды и проведении промывки и дезинфекции внутриплощадочных и (или) внутридомовых сетей и оборудования объекта.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Если в ходе проверки соблюдения условий подключения (технологического присоединения) будет обнаружено нарушение выданных условий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объекта к приему холодной воды, несоответствие холодной воды санитарно-гигиеническим требованиям, то организация водопроводно-канализационного хозяйства вправе отказаться от подписания акта о подключении (технологическом присоединении) объекта, направив заказчику мотивированный отказ.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Мотивированный отказ и замечания, выявленные в ходе проверки выполнения условий подключения (технологического присоединения), готовности внутриплощадочных и (или) внутридомовых сетей и оборудования объекта к приему холодной воды, проверки соответствия холодной воды санитарно-гигиеническим требованиям, и срок их устранения указываются в уведомлении о необходимости устранения замечаний, выдаваемом организацией водопроводно-канализационного хозяйства заказчику не позднее ____ рабочих дней со дня получения от заказчика уведомления о выполнении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условий подключения (технологического присоединения). В случае согласия с полученным уведомлением о необходимости устранения замечаний заказчик устраняет выявленные нарушения в предусмотренный уведомлением срок и направляет организации водопроводно-канализационного хозяйства уведомление об устранении замечаний, содержащее информацию о принятых мерах по их устранению.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После получения указанного уведомления организация водопроводно-канализационного хозяйства повторно осуществляет проверку соблюдения условий подключения (технологического присоединения),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готовности внутриплощадочных и (или) внутридомовых сетей и оборудования объекта к приему холодной воды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заказчика уведомления об устранении замечаний.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 случае несогласия с полученным уведомлением заказчик вправе возвратить организации водопроводно-канализационного хозяйства полученное уведомление о необходимости устранения замечаний с указанием причин возврата и требованием о подписании акта о подключении (технологическом присоединении) объекта.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 Организация водопроводно-канализационного хозяйства имеет право: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участвовать в приемке работ по укладке водопроводных сетей от объекта до точки подключения;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б) изменить дату подключения объекта к централизованной системе холодного водоснабжения на более позднюю без изменения сроков внесения платы за подключение (технологическое присоединение), если заказчик не предоставил организации водопроводно-канализационного хозяйства в установленные настоящим договором сроки возможность осуществить:</w:t>
      </w:r>
      <w:proofErr w:type="gramEnd"/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проверку готовности внутриплощадочных и внутридомовых сетей и оборудования объекта к подключению (технологическому присоединению) и приему холодной воды;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75" w:name="__DdeLink__4751_1232280652"/>
      <w:bookmarkEnd w:id="75"/>
      <w:r>
        <w:rPr>
          <w:rFonts w:ascii="Times New Roman" w:hAnsi="Times New Roman" w:cs="Times New Roman"/>
          <w:bCs/>
          <w:sz w:val="28"/>
          <w:szCs w:val="28"/>
        </w:rPr>
        <w:t>опломбирование установленных приборов учета (узлов учета) холодной воды, а также кранов и задвижек на их обводах.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 Заказчик обязан: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выполнить условия подключения (технологического присоединения), в том числе представить организации водопроводно-канализационного хозяйства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решений. Указанная документация представляется заказчиком при направлении уведомления о выполнении условий подключения (технологического присоединения);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осуществить мероприятия по подготовке внутриплощадочных и (или) внутридомовых сетей и оборудования объекта к подключению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(технологическому присоединению) к централизованной системе холодного водоснабжения и подаче холодной воды;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осуществить мероприятия по промывке и дезинфекции внутриплощадочных и (или) внутридомовых сетей и оборудования объекта;</w:t>
      </w:r>
    </w:p>
    <w:p w:rsidR="007E0CE1" w:rsidRDefault="00870262">
      <w:pPr>
        <w:spacing w:before="280" w:after="0" w:line="240" w:lineRule="auto"/>
        <w:ind w:firstLine="54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г) в случае внесения изменений в проектную документацию на строительство (реконструкцию) объекта капитального строительства, влекущих изменение указанной в настоящем договоре нагрузки, направить организации водопроводно-канализационного хозяйства в течение 5 дней со дня утверждения застройщиком или техническим заказчиком таких изменений предложение о внесении соответствующих изменений в настоящий договор.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Изменение заявленной нагрузки не может превышать величину, определенную техническими условиями подключения объекта капитального строительства к централизованной системе холодного водоснабжения, полученными в порядке, предусмотренном </w:t>
      </w:r>
      <w:hyperlink r:id="rId23">
        <w:r>
          <w:rPr>
            <w:rStyle w:val="-"/>
            <w:rFonts w:ascii="Times New Roman" w:hAnsi="Times New Roman"/>
            <w:bCs/>
            <w:sz w:val="28"/>
            <w:szCs w:val="28"/>
          </w:rPr>
          <w:t>Правилами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 февраля 2006 г. N 83 "Об утверждении Правил определения и предоставления технических условий подключения объекта капитального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обеспечения";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 направить в адрес организации водопроводно-канализационного хозяйства уведомление о выполнении условий подключения (технологического присоединения);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е) обеспечить доступ организации водопроводно-канализационного хозяйства для проверки выполнения условий подключения (технологического присоединения), в том числе готовности внутриплощадочных и (или) внутридомовых сетей и оборудования объекта к приему холодной воды, промывки и дезинфекции внутриплощадочных и (или) внутридомовых сетей и оборудования, а также установления пломб на приборах учета (узлах учета) холодной воды, кранах, фланцах, задвижках на их обводах;</w:t>
      </w:r>
      <w:proofErr w:type="gramEnd"/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ж) внести плату за подключение (технологическое присоединение) к централизованной системе холодного водоснабжения в размере и сроки, которые предусмотрены настоящим договором.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13. Заказчик имеет право: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а)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 к подключению (технологическому присоединению) объекта;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в одностороннем порядке расторгнуть договор о подключении (технологическом присоединении) при нарушении организацией водопроводно-канализационного хозяйства сроков исполнения обязательств, указанных в настоящем договоре.</w:t>
      </w: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0CE1" w:rsidRDefault="00870262">
      <w:pPr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76" w:name="Par105"/>
      <w:bookmarkStart w:id="77" w:name="_Toc503273000"/>
      <w:bookmarkEnd w:id="76"/>
      <w:bookmarkEnd w:id="77"/>
      <w:r>
        <w:rPr>
          <w:rFonts w:ascii="Times New Roman" w:hAnsi="Times New Roman" w:cs="Times New Roman"/>
          <w:bCs/>
          <w:sz w:val="28"/>
          <w:szCs w:val="28"/>
        </w:rPr>
        <w:t xml:space="preserve">V.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Размер платы за подключение (технологическое</w:t>
      </w:r>
      <w:proofErr w:type="gramEnd"/>
    </w:p>
    <w:p w:rsidR="007E0CE1" w:rsidRDefault="0087026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присоединение) и порядок расчетов</w:t>
      </w: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0CE1" w:rsidRDefault="00870262">
      <w:pPr>
        <w:spacing w:after="0" w:line="240" w:lineRule="auto"/>
        <w:ind w:firstLine="540"/>
        <w:jc w:val="both"/>
      </w:pPr>
      <w:bookmarkStart w:id="78" w:name="Par108"/>
      <w:bookmarkEnd w:id="78"/>
      <w:r>
        <w:rPr>
          <w:rFonts w:ascii="Times New Roman" w:hAnsi="Times New Roman" w:cs="Times New Roman"/>
          <w:bCs/>
          <w:sz w:val="28"/>
          <w:szCs w:val="28"/>
        </w:rPr>
        <w:t xml:space="preserve">14. Плата за подключение (технологическое присоединение) определяется по форме согласно </w:t>
      </w:r>
      <w:hyperlink w:anchor="Par302">
        <w:r>
          <w:rPr>
            <w:rStyle w:val="-"/>
            <w:rFonts w:ascii="Times New Roman" w:hAnsi="Times New Roman"/>
            <w:bCs/>
            <w:sz w:val="28"/>
            <w:szCs w:val="28"/>
          </w:rPr>
          <w:t>приложению N 4</w:t>
        </w:r>
      </w:hyperlink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E0CE1" w:rsidRDefault="00870262">
      <w:pPr>
        <w:spacing w:before="280" w:after="0" w:line="240" w:lineRule="auto"/>
        <w:ind w:firstLine="540"/>
        <w:jc w:val="both"/>
      </w:pPr>
      <w:bookmarkStart w:id="79" w:name="Par109"/>
      <w:bookmarkEnd w:id="79"/>
      <w:r>
        <w:rPr>
          <w:rFonts w:ascii="Times New Roman" w:hAnsi="Times New Roman" w:cs="Times New Roman"/>
          <w:bCs/>
          <w:sz w:val="28"/>
          <w:szCs w:val="28"/>
        </w:rPr>
        <w:t xml:space="preserve">15. Заказчик обязан внести плату в размере, определенном по форме согласно </w:t>
      </w:r>
      <w:hyperlink w:anchor="Par302">
        <w:r>
          <w:rPr>
            <w:rStyle w:val="-"/>
            <w:rFonts w:ascii="Times New Roman" w:hAnsi="Times New Roman"/>
            <w:bCs/>
            <w:sz w:val="28"/>
            <w:szCs w:val="28"/>
          </w:rPr>
          <w:t>приложению N 4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к настоящему договору, на расчетный счет организации водопроводно-канализационного хозяйства в следующем порядке: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__________________ рублей (35 процентов полной платы за подключение (технологическое присоединение) вносится в течение 15 дней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 даты заключения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настоящего договора);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__________________ рублей (50 процентов полной платы за подключение (технологическое присоединение) вносится в течение 90 дней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 даты заключения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настоящего договора, но не позднее даты фактического подключения);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__________________ рублей (15 процентов полной платы за подключение (технологическое присоединение) вносится в течение 15 дней с даты подписания сторонами акта о подключении (технологическом присоединении).</w:t>
      </w:r>
      <w:proofErr w:type="gramEnd"/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 случае если сроки фактического присоединения объекта заказчика не соблюдаются в связи с действиями (бездействием) заказчика, а организацией водопроводно-канализационного хозяйства выполнены все необходимые мероприятия для создания технической возможности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не позднее срока подключения (технологического присоединения), указанного в настоящем договоре.</w:t>
      </w:r>
      <w:proofErr w:type="gramEnd"/>
    </w:p>
    <w:p w:rsidR="007E0CE1" w:rsidRDefault="00870262">
      <w:pPr>
        <w:spacing w:before="280" w:after="0" w:line="240" w:lineRule="auto"/>
        <w:ind w:firstLine="54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16. Обязательство заказчика по оплате подключения (технологического присоединения) считается исполненным с даты зачисления денежных сре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дств в 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оответствии с </w:t>
      </w:r>
      <w:hyperlink w:anchor="Par108">
        <w:r>
          <w:rPr>
            <w:rStyle w:val="-"/>
            <w:rFonts w:ascii="Times New Roman" w:hAnsi="Times New Roman"/>
            <w:bCs/>
            <w:sz w:val="28"/>
            <w:szCs w:val="28"/>
          </w:rPr>
          <w:t>пунктами 14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w:anchor="Par109">
        <w:r>
          <w:rPr>
            <w:rStyle w:val="-"/>
            <w:rFonts w:ascii="Times New Roman" w:hAnsi="Times New Roman"/>
            <w:bCs/>
            <w:sz w:val="28"/>
            <w:szCs w:val="28"/>
          </w:rPr>
          <w:t>15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настоящего договора на расчетный счет организации водопроводно-канализационного хозяйства.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17.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водопроводно-канализационного хозяйства в состав платы за подключение (технологическое присоединение):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 включена __________________ (да, нет - указать нужное);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включена __________________ (да, нет - указать нужное).</w:t>
      </w:r>
    </w:p>
    <w:p w:rsidR="007E0CE1" w:rsidRDefault="00870262">
      <w:pPr>
        <w:spacing w:before="280" w:after="0" w:line="240" w:lineRule="auto"/>
        <w:ind w:firstLine="54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18. Изменение размера платы за подключение (технологическое присоединение) возможно по соглашению сторон в случае изменения технических условий, а также условий подключения (технологического присоединения) в части изменения величины подключаемой нагрузки, местоположения точки (точек) подключения и требований к строительству (реконструкции) водопроводных сетей. При этом порядок оплаты устанавливается соглашением сторон в соответствии с требованиями, установленными </w:t>
      </w:r>
      <w:hyperlink r:id="rId24">
        <w:r>
          <w:rPr>
            <w:rStyle w:val="-"/>
            <w:rFonts w:ascii="Times New Roman" w:hAnsi="Times New Roman"/>
            <w:bCs/>
            <w:sz w:val="28"/>
            <w:szCs w:val="28"/>
          </w:rPr>
          <w:t>Правилами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Федерации".</w:t>
      </w:r>
    </w:p>
    <w:p w:rsidR="007E0CE1" w:rsidRDefault="007E0CE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0CE1" w:rsidRDefault="00870262">
      <w:pPr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80" w:name="_Toc503273001"/>
      <w:bookmarkEnd w:id="80"/>
      <w:r>
        <w:rPr>
          <w:rFonts w:ascii="Times New Roman" w:hAnsi="Times New Roman" w:cs="Times New Roman"/>
          <w:bCs/>
          <w:sz w:val="28"/>
          <w:szCs w:val="28"/>
        </w:rPr>
        <w:t>VI. Порядок исполнения договора</w:t>
      </w: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0CE1" w:rsidRDefault="00870262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19. Организация водопроводно-канализационного хозяйства осуществляет фактическое подключение объекта к централизованной системе холодного водоснабжения при условии выполнения заказчиком условий подключения (технологического присоединения) и внесения платы за подключение (технологическое присоединение) в размерах и сроки, установленные </w:t>
      </w:r>
      <w:hyperlink w:anchor="Par105">
        <w:r>
          <w:rPr>
            <w:rStyle w:val="-"/>
            <w:rFonts w:ascii="Times New Roman" w:hAnsi="Times New Roman"/>
            <w:bCs/>
            <w:sz w:val="28"/>
            <w:szCs w:val="28"/>
          </w:rPr>
          <w:t>разделом V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настоящего договора.</w:t>
      </w:r>
    </w:p>
    <w:p w:rsidR="007E0CE1" w:rsidRDefault="00870262">
      <w:pPr>
        <w:spacing w:before="280" w:after="0" w:line="240" w:lineRule="auto"/>
        <w:ind w:firstLine="54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20. Объект считается подключенным к централизованной системе холодного водоснабжения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сторонами акта о подключении (технологическом присоединении) объекта по форме согласно </w:t>
      </w:r>
      <w:hyperlink w:anchor="Par365">
        <w:r>
          <w:rPr>
            <w:rStyle w:val="-"/>
            <w:rFonts w:ascii="Times New Roman" w:hAnsi="Times New Roman"/>
            <w:bCs/>
            <w:sz w:val="28"/>
            <w:szCs w:val="28"/>
          </w:rPr>
          <w:t>приложению N 5</w:t>
        </w:r>
      </w:hyperlink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21. Акт о подключении (технологическом присоединении) объекта подписывается сторонами в течение ___ рабочих дней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фактического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подключения (технологического присоединения) объекта к централизованной системе холодного водоснабжения и проведения работ по промывке и дезинфекции внутриплощадочных и (или) внутридомовых сетей и оборудования объекта.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22. Работы по промывке и дезинфекции внутриплощадочных и внутридомовых сетей и оборудования могут выполняться организацией водопроводно-канализационного хозяйства по отдельному возмездному договору. При этом стоимость указанных работ не включается в состав расходов, учитываемых при установлении платы за подключение (технологическое присоединение).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случае выполнения работ по промывке и дезинфекции внутриплощадочных и внутридомовых сетей и оборудования заказчиком собственными силами либо с привлечением третьего лица на основании отдельного договора организация водопроводно-канализационного хозяйства осуществляет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выполнением указанных работ.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Результаты анализов качества холодной воды, отвечающие санитарно-гигиеническим требованиям, а также сведения об определенном на основании показаний средств измерений (приборов учета) количестве холодной воды, израсходованной на промывку, отражаются в акте о подключении (технологическом присоединении) объекта.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 если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водопроводно-канализационного хозяйства не включена в состав платы за подключение (технологическое присоединение), такие работы могут выполняться организацией водопроводно-канализационного хозяйства по отдельному возмездному договору.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23. Водоснабжение в соответствии с условиями подключения (технологического присоединения) осуществляется организацией водопроводно-канализационного хозяйства при условии получения заказчиком разрешения на ввод объекта в эксплуатацию после подписания сторонами акта о подключении объекта и заключения договора холодного водоснабжения или единого договора холодного водоснабжения и водоотведения с даты, определенной таким договором.</w:t>
      </w:r>
    </w:p>
    <w:p w:rsidR="007E0CE1" w:rsidRDefault="007E0CE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0CE1" w:rsidRDefault="00870262">
      <w:pPr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81" w:name="_Toc503273002"/>
      <w:bookmarkEnd w:id="81"/>
      <w:r>
        <w:rPr>
          <w:rFonts w:ascii="Times New Roman" w:hAnsi="Times New Roman" w:cs="Times New Roman"/>
          <w:bCs/>
          <w:sz w:val="28"/>
          <w:szCs w:val="28"/>
        </w:rPr>
        <w:t>VII. Ответственность сторон</w:t>
      </w: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0CE1" w:rsidRDefault="0087026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25.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 случае неисполнения либо ненадлежащего исполнения заказчиком обязательств по оплате настоящего договора организация водопроводно-канализационного хозяйства вправе потребовать от заказчика уплаты пени в размере одной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стотридцатой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  <w:proofErr w:type="gramEnd"/>
    </w:p>
    <w:p w:rsidR="007E0CE1" w:rsidRDefault="007E0CE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0CE1" w:rsidRDefault="00870262">
      <w:pPr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82" w:name="_Toc503273003"/>
      <w:bookmarkEnd w:id="82"/>
      <w:r>
        <w:rPr>
          <w:rFonts w:ascii="Times New Roman" w:hAnsi="Times New Roman" w:cs="Times New Roman"/>
          <w:bCs/>
          <w:sz w:val="28"/>
          <w:szCs w:val="28"/>
        </w:rPr>
        <w:t>VIII. Обстоятельства непреодолимой силы</w:t>
      </w: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0CE1" w:rsidRDefault="0087026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27.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факсограмма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7E0CE1" w:rsidRDefault="007E0CE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0CE1" w:rsidRDefault="00870262">
      <w:pPr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83" w:name="_Toc503273004"/>
      <w:bookmarkEnd w:id="83"/>
      <w:r>
        <w:rPr>
          <w:rFonts w:ascii="Times New Roman" w:hAnsi="Times New Roman" w:cs="Times New Roman"/>
          <w:bCs/>
          <w:sz w:val="28"/>
          <w:szCs w:val="28"/>
        </w:rPr>
        <w:t>IX. Порядок урегулирования споров и разногласий</w:t>
      </w: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0CE1" w:rsidRDefault="0087026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29. Претензия направляется по адресу стороны, указанному в реквизитах настоящего договора, и содержит: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сведения о заявителе (наименование, местонахождение, адрес);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содержание спора, разногласий;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lastRenderedPageBreak/>
        <w:t>сведения об объекте (объектах), в отношении которого возникли спор, разногласия (полное наименование, местонахождение, правомочие на объект (объекты), которым обладает сторона, направившая претензию);</w:t>
      </w:r>
      <w:proofErr w:type="gramEnd"/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другие сведения по усмотрению стороны.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30. Сторона, получившая претензию, в течение 5 рабочих дней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ее поступления обязана ее рассмотреть и дать ответ.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31. Стороны составляют акт об урегулировании спора, разногласий.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32. В случае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сторонами согласия спор и разногласия, связанные с настоящим договором, подлежат урегулированию в суде в порядке, установленном законодательством Российской Федерации.</w:t>
      </w:r>
    </w:p>
    <w:p w:rsidR="007E0CE1" w:rsidRDefault="007E0CE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0CE1" w:rsidRDefault="00870262">
      <w:pPr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84" w:name="_Toc503273005"/>
      <w:bookmarkEnd w:id="84"/>
      <w:r>
        <w:rPr>
          <w:rFonts w:ascii="Times New Roman" w:hAnsi="Times New Roman" w:cs="Times New Roman"/>
          <w:bCs/>
          <w:sz w:val="28"/>
          <w:szCs w:val="28"/>
        </w:rPr>
        <w:t>X. Срок действия договора</w:t>
      </w: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0CE1" w:rsidRDefault="0087026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33. Настоящий договор вступает в силу со дня его подписания сторонами и действует до "__" _____________ 20__ г., а в части обязательств, не исполненных к моменту окончания срока его действия, - до полного их исполнения сторонами.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34. По соглашению сторон обязательства по настоящему договору могут быть исполнены досрочно.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35. Внесение изменений в настоящий договор, изменений условий подключения (технологического присоединения), а также продление срока действия условий подключения (технологического присоединения) осуществляются в течение 14 рабочих дней со дня получения организацией водопроводно-канализационного хозяйства соответствующего заявления заказчика исходя из технических возможностей подключения (технологического присоединения).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36. Настоящий договор может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быть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досрочно расторгнут во внесудебном порядке: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по письменному соглашению сторон;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по инициативе заказчика путем письменного уведомления организации водопроводно-канализационного хозяйства за месяц до предполагаемой даты расторжения, в том числе в случаях прекращения строительства (реконструкции, модернизации) объекта, изъятия земельного участка, при условии оплаты организации водопроводно-канализационного хозяйства фактически понесенных ею расходов;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в) по инициативе одной из сторон путем письменного уведомления другой стороны за месяц до предполагаемой даты расторжения, если другая сторона совершит существенное нарушение условий настоящего договора и такое нарушение не будет устранено в течение 20 рабочих дней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 даты получения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вследствие которого она в значительной степени лишается того, на что была вправе рассчитывать при заключении настоящего договора.</w:t>
      </w:r>
    </w:p>
    <w:p w:rsidR="007E0CE1" w:rsidRDefault="007E0CE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0CE1" w:rsidRDefault="00870262">
      <w:pPr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85" w:name="_Toc503273006"/>
      <w:bookmarkEnd w:id="85"/>
      <w:r>
        <w:rPr>
          <w:rFonts w:ascii="Times New Roman" w:hAnsi="Times New Roman" w:cs="Times New Roman"/>
          <w:bCs/>
          <w:sz w:val="28"/>
          <w:szCs w:val="28"/>
        </w:rPr>
        <w:t>XI. Прочие условия</w:t>
      </w: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0CE1" w:rsidRDefault="0087026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37. Все изменения настоящего договора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38. В случае изменения наименования,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(почтовое отправление, телеграмма,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факсограмма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7E0CE1" w:rsidRDefault="00870262">
      <w:pPr>
        <w:spacing w:before="280" w:after="0" w:line="240" w:lineRule="auto"/>
        <w:ind w:firstLine="54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39. При исполнении договора стороны обязуются руководствоваться законодательством.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Российской Федерации, в том числе положениями Федерального </w:t>
      </w:r>
      <w:hyperlink r:id="rId25">
        <w:r>
          <w:rPr>
            <w:rStyle w:val="-"/>
            <w:rFonts w:ascii="Times New Roman" w:hAnsi="Times New Roman"/>
            <w:bCs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"О водоснабжении и водоотведении", </w:t>
      </w:r>
      <w:hyperlink r:id="rId26">
        <w:r>
          <w:rPr>
            <w:rStyle w:val="-"/>
            <w:rFonts w:ascii="Times New Roman" w:hAnsi="Times New Roman"/>
            <w:bCs/>
            <w:sz w:val="28"/>
            <w:szCs w:val="28"/>
          </w:rPr>
          <w:t>Правилами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Федерации", и иными нормативными правовыми актами Российской Федерации.</w:t>
      </w:r>
      <w:proofErr w:type="gramEnd"/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40. Настоящий договор составлен в 2 экземплярах, имеющих равную юридическую силу.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41. Приложения 1-4  к настоящему договору являются его неотъемлемой частью.</w:t>
      </w:r>
    </w:p>
    <w:p w:rsidR="007E0CE1" w:rsidRDefault="007E0C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86" w:name="_Toc503273007"/>
      <w:bookmarkEnd w:id="86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lastRenderedPageBreak/>
        <w:t xml:space="preserve">Организация </w:t>
      </w:r>
      <w:proofErr w:type="spell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водопроводн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о</w:t>
      </w:r>
      <w:proofErr w:type="spell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-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                                          Заказчик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87" w:name="_Toc503273008"/>
      <w:bookmarkEnd w:id="87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канализационного хозяйства</w:t>
      </w:r>
    </w:p>
    <w:p w:rsidR="007E0CE1" w:rsidRDefault="007E0CE1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88" w:name="_Toc503273009"/>
      <w:bookmarkEnd w:id="88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_______________________________________ ___________________________________</w:t>
      </w:r>
    </w:p>
    <w:p w:rsidR="007E0CE1" w:rsidRDefault="007E0CE1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89" w:name="_Toc503273010"/>
      <w:bookmarkEnd w:id="89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"__" ____________________ 20__ г.         "__" ____________________ 20__ г.</w:t>
      </w: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0CE1" w:rsidRDefault="00870262">
      <w:pPr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90" w:name="_Toc503273011"/>
      <w:bookmarkEnd w:id="90"/>
      <w:r>
        <w:rPr>
          <w:rFonts w:ascii="Times New Roman" w:hAnsi="Times New Roman" w:cs="Times New Roman"/>
          <w:b/>
          <w:bCs/>
          <w:sz w:val="28"/>
          <w:szCs w:val="28"/>
        </w:rPr>
        <w:t>Приложение N 1</w:t>
      </w:r>
    </w:p>
    <w:p w:rsidR="007E0CE1" w:rsidRDefault="0087026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типовому договору</w:t>
      </w:r>
    </w:p>
    <w:p w:rsidR="007E0CE1" w:rsidRDefault="0087026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 подключении (технологическом</w:t>
      </w:r>
      <w:proofErr w:type="gramEnd"/>
    </w:p>
    <w:p w:rsidR="007E0CE1" w:rsidRDefault="0087026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присоединении) к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централизованной</w:t>
      </w:r>
      <w:proofErr w:type="gramEnd"/>
    </w:p>
    <w:p w:rsidR="007E0CE1" w:rsidRDefault="0087026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системе холодного водоснабжения</w:t>
      </w:r>
    </w:p>
    <w:p w:rsidR="007E0CE1" w:rsidRDefault="007E0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left w:val="single" w:sz="24" w:space="0" w:color="CED3F1"/>
          <w:right w:val="single" w:sz="24" w:space="0" w:color="F4F3F8"/>
          <w:insideV w:val="single" w:sz="24" w:space="0" w:color="F4F3F8"/>
        </w:tblBorders>
        <w:tblCellMar>
          <w:top w:w="113" w:type="dxa"/>
          <w:left w:w="-30" w:type="dxa"/>
          <w:bottom w:w="113" w:type="dxa"/>
          <w:right w:w="113" w:type="dxa"/>
        </w:tblCellMar>
        <w:tblLook w:val="0000"/>
      </w:tblPr>
      <w:tblGrid>
        <w:gridCol w:w="9354"/>
      </w:tblGrid>
      <w:tr w:rsidR="007E0CE1">
        <w:trPr>
          <w:jc w:val="center"/>
        </w:trPr>
        <w:tc>
          <w:tcPr>
            <w:tcW w:w="9354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  <w:tcMar>
              <w:left w:w="-30" w:type="dxa"/>
            </w:tcMar>
          </w:tcPr>
          <w:p w:rsidR="007E0CE1" w:rsidRDefault="007E0C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92C69"/>
                <w:sz w:val="28"/>
                <w:szCs w:val="28"/>
              </w:rPr>
            </w:pPr>
          </w:p>
        </w:tc>
      </w:tr>
    </w:tbl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0CE1" w:rsidRDefault="0087026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(форма)</w:t>
      </w:r>
    </w:p>
    <w:p w:rsidR="007E0CE1" w:rsidRDefault="007E0CE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91" w:name="_Toc503273012"/>
      <w:bookmarkStart w:id="92" w:name="Par193"/>
      <w:bookmarkEnd w:id="91"/>
      <w:bookmarkEnd w:id="92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lastRenderedPageBreak/>
        <w:t>УСЛОВИЯ ПОДКЛЮЧЕНИЯ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93" w:name="_Toc503273013"/>
      <w:bookmarkEnd w:id="93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(технологического присоединения) объекта к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централизованной</w:t>
      </w:r>
      <w:proofErr w:type="gramEnd"/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94" w:name="_Toc503273014"/>
      <w:bookmarkEnd w:id="94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системе холодного водоснабжения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95" w:name="_Toc503273015"/>
      <w:bookmarkEnd w:id="95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N ________________ от _______________</w:t>
      </w:r>
    </w:p>
    <w:p w:rsidR="007E0CE1" w:rsidRDefault="007E0CE1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96" w:name="_Toc503273016"/>
      <w:bookmarkEnd w:id="96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Основание _____________________________________________________________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97" w:name="_Toc503273017"/>
      <w:bookmarkEnd w:id="97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Причина обращения _____________________________________________________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98" w:name="_Toc503273018"/>
      <w:bookmarkEnd w:id="98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Объект ________________________________________________________________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99" w:name="_Toc503273019"/>
      <w:bookmarkEnd w:id="99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Кадастровый номер земельного участка __________________________________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00" w:name="_Toc503273020"/>
      <w:bookmarkEnd w:id="100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Заказчик ______________________________________________________________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01" w:name="_Toc503273021"/>
      <w:bookmarkEnd w:id="101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Срок действия настоящих условий _______________________________________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02" w:name="_Toc503273022"/>
      <w:bookmarkEnd w:id="102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Точка подключения к централизованной системе холодного    водоснабжения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03" w:name="_Toc503273023"/>
      <w:bookmarkEnd w:id="103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(адрес, координаты) _______________________________________________________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04" w:name="_Toc503273024"/>
      <w:bookmarkEnd w:id="104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Технические требования к объектам капитального строительства заказчика,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05" w:name="_Toc503273025"/>
      <w:bookmarkEnd w:id="105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в  том  числе  к  устройствам  и  сооружениям  для  подключения,  а также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к</w:t>
      </w:r>
      <w:proofErr w:type="gramEnd"/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06" w:name="_Toc503273026"/>
      <w:bookmarkEnd w:id="106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выполняемым заказчиком мероприятиям для осуществления подключения _________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07" w:name="_Toc503273027"/>
      <w:bookmarkEnd w:id="107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Гарантируемый свободный напор в  месте  присоединения  и 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геодезическая</w:t>
      </w:r>
      <w:proofErr w:type="gramEnd"/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08" w:name="_Toc503273028"/>
      <w:bookmarkEnd w:id="108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отметка верха трубы _______________________________________________________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09" w:name="_Toc503273029"/>
      <w:bookmarkEnd w:id="109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Разрешаемый  отбор   объема   холодной  воды  и  режим  водопотребления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10" w:name="_Toc503273030"/>
      <w:bookmarkEnd w:id="110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(отпуска) _________________________________________________________________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11" w:name="_Toc503273031"/>
      <w:bookmarkEnd w:id="111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Требования  к  установке  приборов  учета воды и устройству узла учета,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12" w:name="_Toc503273032"/>
      <w:bookmarkEnd w:id="112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требования  к  средствам  измерений  (приборам  учета)  воды в узлах учета,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13" w:name="_Toc503273033"/>
      <w:bookmarkEnd w:id="113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требования  к  проектированию  узла  учета,  к месту размещения узла учета,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14" w:name="_Toc503273034"/>
      <w:bookmarkEnd w:id="114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схеме  установки  прибора  учета и иных компонентов узла учета,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техническим</w:t>
      </w:r>
      <w:proofErr w:type="gramEnd"/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15" w:name="_Toc503273035"/>
      <w:bookmarkEnd w:id="115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характеристикам  прибора учета, в том числе точности, диапазону измерений и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16" w:name="_Toc503273036"/>
      <w:bookmarkEnd w:id="116"/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уровню  погрешности  (требования  к  прибору учета воды не должны содержать</w:t>
      </w:r>
      <w:proofErr w:type="gramEnd"/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17" w:name="_Toc503273037"/>
      <w:bookmarkEnd w:id="117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указания   на   определенные   марки   приборов   и   методики   измерения)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18" w:name="_Toc503273038"/>
      <w:bookmarkEnd w:id="118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___________________________________________________________________________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19" w:name="_Toc503273039"/>
      <w:bookmarkEnd w:id="119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Требования  к  обеспечению  соблюдения  условий пожарной безопасности и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20" w:name="_Toc503273040"/>
      <w:bookmarkEnd w:id="120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подаче расчетных расходов холодной воды для пожаротушения _________________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21" w:name="_Toc503273041"/>
      <w:bookmarkEnd w:id="121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Перечень  мер  по  рациональному  использованию  холодной воды, имеющий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22" w:name="_Toc503273042"/>
      <w:bookmarkEnd w:id="122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рекомендательный характер _________________________________________________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23" w:name="_Toc503273043"/>
      <w:bookmarkEnd w:id="123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Границы   эксплуатационной   ответственности   по  водопроводным  сетям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24" w:name="_Toc503273044"/>
      <w:bookmarkEnd w:id="124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lastRenderedPageBreak/>
        <w:t>организации водопроводно-канализационного хозяйства и заказчика ___________</w:t>
      </w:r>
    </w:p>
    <w:p w:rsidR="007E0CE1" w:rsidRDefault="007E0CE1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25" w:name="_Toc503273045"/>
      <w:bookmarkEnd w:id="125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Организация </w:t>
      </w:r>
      <w:proofErr w:type="spell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водопроводн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о</w:t>
      </w:r>
      <w:proofErr w:type="spell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-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                                          Заказчик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26" w:name="_Toc503273046"/>
      <w:bookmarkEnd w:id="126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канализационного хозяйства</w:t>
      </w:r>
    </w:p>
    <w:p w:rsidR="007E0CE1" w:rsidRDefault="007E0CE1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27" w:name="_Toc503273047"/>
      <w:bookmarkEnd w:id="127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_______________________________________ ___________________________________</w:t>
      </w:r>
    </w:p>
    <w:p w:rsidR="007E0CE1" w:rsidRDefault="007E0CE1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28" w:name="_Toc503273048"/>
      <w:bookmarkEnd w:id="128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"__" ____________________ 20__ г.         "__" ____________________ 20__ г.</w:t>
      </w: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CE1" w:rsidRDefault="00870262">
      <w:pPr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29" w:name="_Toc503273049"/>
      <w:bookmarkEnd w:id="129"/>
      <w:r>
        <w:rPr>
          <w:rFonts w:ascii="Times New Roman" w:hAnsi="Times New Roman" w:cs="Times New Roman"/>
          <w:b/>
          <w:bCs/>
          <w:sz w:val="28"/>
          <w:szCs w:val="28"/>
        </w:rPr>
        <w:t>Приложение N 2</w:t>
      </w:r>
    </w:p>
    <w:p w:rsidR="007E0CE1" w:rsidRDefault="0087026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типовому договору</w:t>
      </w:r>
    </w:p>
    <w:p w:rsidR="007E0CE1" w:rsidRDefault="0087026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 подключении (технологическом</w:t>
      </w:r>
      <w:proofErr w:type="gramEnd"/>
    </w:p>
    <w:p w:rsidR="007E0CE1" w:rsidRDefault="0087026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присоединении) к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централизованной</w:t>
      </w:r>
      <w:proofErr w:type="gramEnd"/>
    </w:p>
    <w:p w:rsidR="007E0CE1" w:rsidRDefault="0087026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системе холодного водоснабжения</w:t>
      </w: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CE1" w:rsidRDefault="0087026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(форма)</w:t>
      </w: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30" w:name="_Toc503273050"/>
      <w:bookmarkStart w:id="131" w:name="Par247"/>
      <w:bookmarkEnd w:id="130"/>
      <w:bookmarkEnd w:id="131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ПЕРЕЧЕНЬ МЕРОПРИЯТИЙ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32" w:name="_Toc503273051"/>
      <w:bookmarkEnd w:id="132"/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(в том числе технических) по подключению (технологическому</w:t>
      </w:r>
      <w:proofErr w:type="gramEnd"/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33" w:name="_Toc503273052"/>
      <w:bookmarkEnd w:id="133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присоединению) объекта к централизованной системе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34" w:name="_Toc503273053"/>
      <w:bookmarkEnd w:id="134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холодного водоснабжения</w:t>
      </w:r>
    </w:p>
    <w:p w:rsidR="007E0CE1" w:rsidRDefault="007E0C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070" w:type="dxa"/>
        <w:tblInd w:w="4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37" w:type="dxa"/>
          <w:bottom w:w="102" w:type="dxa"/>
          <w:right w:w="62" w:type="dxa"/>
        </w:tblCellMar>
        <w:tblLook w:val="0000"/>
      </w:tblPr>
      <w:tblGrid>
        <w:gridCol w:w="1078"/>
        <w:gridCol w:w="2551"/>
        <w:gridCol w:w="3234"/>
        <w:gridCol w:w="2207"/>
      </w:tblGrid>
      <w:tr w:rsidR="007E0CE1"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7E0CE1" w:rsidRDefault="008702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7E0CE1" w:rsidRDefault="008702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7E0CE1" w:rsidRDefault="008702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Состав выполняемых мероприятий</w:t>
            </w:r>
          </w:p>
        </w:tc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7E0CE1" w:rsidRDefault="008702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Сроки выполнения</w:t>
            </w:r>
          </w:p>
        </w:tc>
      </w:tr>
      <w:tr w:rsidR="007E0CE1"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7E0CE1" w:rsidRDefault="008702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7E0CE1" w:rsidRDefault="008702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7E0CE1" w:rsidRDefault="008702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7E0CE1" w:rsidRDefault="008702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7E0CE1">
        <w:tc>
          <w:tcPr>
            <w:tcW w:w="90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7E0CE1" w:rsidRDefault="008702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35" w:name="_Toc503273054"/>
            <w:bookmarkEnd w:id="135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I. Мероприятия организации водопроводно-канализационного хозяйства</w:t>
            </w:r>
          </w:p>
        </w:tc>
      </w:tr>
      <w:tr w:rsidR="007E0CE1"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7E0CE1" w:rsidRDefault="007E0C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7E0CE1" w:rsidRDefault="007E0C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7E0CE1" w:rsidRDefault="007E0C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7E0CE1" w:rsidRDefault="007E0C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0CE1">
        <w:tc>
          <w:tcPr>
            <w:tcW w:w="90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7E0CE1" w:rsidRDefault="008702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36" w:name="_Toc503273055"/>
            <w:bookmarkEnd w:id="136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II. Мероприятия заказчика</w:t>
            </w:r>
          </w:p>
        </w:tc>
      </w:tr>
      <w:tr w:rsidR="007E0CE1"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7E0CE1" w:rsidRDefault="007E0C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7E0CE1" w:rsidRDefault="007E0C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7E0CE1" w:rsidRDefault="007E0C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7E0CE1" w:rsidRDefault="007E0C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E0CE1" w:rsidRDefault="007E0C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37" w:name="_Toc503273056"/>
      <w:bookmarkEnd w:id="137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lastRenderedPageBreak/>
        <w:t xml:space="preserve">Организация </w:t>
      </w:r>
      <w:proofErr w:type="spell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водопроводн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о</w:t>
      </w:r>
      <w:proofErr w:type="spell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-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                                          Заказчик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38" w:name="_Toc503273057"/>
      <w:bookmarkEnd w:id="138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канализационного хозяйства</w:t>
      </w:r>
    </w:p>
    <w:p w:rsidR="007E0CE1" w:rsidRDefault="007E0CE1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39" w:name="_Toc503273058"/>
      <w:bookmarkEnd w:id="139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_______________________________________ ___________________________________</w:t>
      </w:r>
    </w:p>
    <w:p w:rsidR="007E0CE1" w:rsidRDefault="007E0CE1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40" w:name="_Toc503273059"/>
      <w:bookmarkEnd w:id="140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"__" ____________________ 20__ г.         "__" ____________________ 20__ г.</w:t>
      </w: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CE1" w:rsidRDefault="00870262">
      <w:pPr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41" w:name="_Toc503273060"/>
      <w:bookmarkEnd w:id="141"/>
      <w:r>
        <w:rPr>
          <w:rFonts w:ascii="Times New Roman" w:hAnsi="Times New Roman" w:cs="Times New Roman"/>
          <w:b/>
          <w:bCs/>
          <w:sz w:val="28"/>
          <w:szCs w:val="28"/>
        </w:rPr>
        <w:t>Приложение N 4</w:t>
      </w:r>
    </w:p>
    <w:p w:rsidR="007E0CE1" w:rsidRDefault="0087026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типовому договору</w:t>
      </w:r>
    </w:p>
    <w:p w:rsidR="007E0CE1" w:rsidRDefault="0087026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 подключении (технологическом</w:t>
      </w:r>
      <w:proofErr w:type="gramEnd"/>
    </w:p>
    <w:p w:rsidR="007E0CE1" w:rsidRDefault="0087026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присоединении) к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централизованной</w:t>
      </w:r>
      <w:proofErr w:type="gramEnd"/>
    </w:p>
    <w:p w:rsidR="007E0CE1" w:rsidRDefault="0087026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системе холодного водоснабжения</w:t>
      </w: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CE1" w:rsidRDefault="0087026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(форма)</w:t>
      </w: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42" w:name="_Toc503273061"/>
      <w:bookmarkStart w:id="143" w:name="Par302"/>
      <w:bookmarkEnd w:id="142"/>
      <w:bookmarkEnd w:id="143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lastRenderedPageBreak/>
        <w:t>РАЗМЕР ПЛАТЫ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44" w:name="_Toc503273062"/>
      <w:bookmarkEnd w:id="144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за подключение (технологическое присоединение)</w:t>
      </w:r>
    </w:p>
    <w:p w:rsidR="007E0CE1" w:rsidRDefault="007E0CE1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45" w:name="_Toc503273063"/>
      <w:bookmarkEnd w:id="145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1 вариант</w:t>
      </w:r>
    </w:p>
    <w:p w:rsidR="007E0CE1" w:rsidRDefault="007E0CE1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46" w:name="_Toc503273064"/>
      <w:bookmarkEnd w:id="146"/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В   случае   если   для   осуществления  подключения  (технологического</w:t>
      </w:r>
      <w:proofErr w:type="gramEnd"/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47" w:name="_Toc503273065"/>
      <w:bookmarkEnd w:id="147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присоединения)     объектов     заказчика     организации     </w:t>
      </w:r>
      <w:proofErr w:type="spell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водопроводно</w:t>
      </w:r>
      <w:proofErr w:type="spell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-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48" w:name="_Toc503273066"/>
      <w:bookmarkEnd w:id="148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канализационного  хозяйства  необходимо  провести  мероприятия  по созданию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49" w:name="_Toc503273067"/>
      <w:bookmarkEnd w:id="149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(реконструкции)  объектов централизованной системы холодного водоснабжения,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50" w:name="_Toc503273068"/>
      <w:bookmarkEnd w:id="150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не  связанные  с  увеличением  мощности  централизованной системы холодного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51" w:name="_Toc503273069"/>
      <w:bookmarkEnd w:id="151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водоснабжения,  плата  за  подключение  (технологическое  присоединение)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по</w:t>
      </w:r>
      <w:proofErr w:type="gramEnd"/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52" w:name="_Toc503273070"/>
      <w:bookmarkEnd w:id="152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настоящему договору составляет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 ____________ (_____________________________)</w:t>
      </w:r>
      <w:proofErr w:type="gramEnd"/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53" w:name="_Toc503273071"/>
      <w:bookmarkEnd w:id="153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рублей, включая НДС (18 процентов) _____________ рублей, и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определена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 путем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54" w:name="_Toc503273072"/>
      <w:bookmarkEnd w:id="154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произведения: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55" w:name="_Toc503273073"/>
      <w:bookmarkEnd w:id="155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действующего   на   дату   заключения  настоящего  договора  тарифа 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на</w:t>
      </w:r>
      <w:proofErr w:type="gramEnd"/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56" w:name="_Toc503273074"/>
      <w:bookmarkEnd w:id="156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подключение в размере __________ руб./м3,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57" w:name="_Toc503273075"/>
      <w:bookmarkEnd w:id="157"/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установленного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 ___________________________________________________________;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58" w:name="_Toc503273076"/>
      <w:bookmarkEnd w:id="158"/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(наименование органа, установившего тариф на подключение,</w:t>
      </w:r>
      <w:proofErr w:type="gramEnd"/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59" w:name="_Toc503273077"/>
      <w:bookmarkEnd w:id="159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номер и дата документа, подтверждающего его установление)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60" w:name="_Toc503273078"/>
      <w:bookmarkEnd w:id="160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подключаемой нагрузки в точке (точках) подключения в размере: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61" w:name="_Toc503273079"/>
      <w:bookmarkEnd w:id="161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в точке 1 ____________ м3/</w:t>
      </w:r>
      <w:proofErr w:type="spell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сут</w:t>
      </w:r>
      <w:proofErr w:type="spell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 (___ м3/час);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62" w:name="_Toc503273080"/>
      <w:bookmarkEnd w:id="162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в точке 2 ____________ м3/</w:t>
      </w:r>
      <w:proofErr w:type="spell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сут</w:t>
      </w:r>
      <w:proofErr w:type="spell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 (___ м3/час);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63" w:name="_Toc503273081"/>
      <w:bookmarkEnd w:id="163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в точке 3 ____________ м3/</w:t>
      </w:r>
      <w:proofErr w:type="spell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сут</w:t>
      </w:r>
      <w:proofErr w:type="spell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 (___ м3/час);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64" w:name="_Toc503273082"/>
      <w:bookmarkEnd w:id="164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расстояния  от месторасположения объекта до точки (точек) подключения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к</w:t>
      </w:r>
      <w:proofErr w:type="gramEnd"/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65" w:name="_Toc503273083"/>
      <w:bookmarkEnd w:id="165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централизованной системе холодного водоснабжения: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66" w:name="_Toc503273084"/>
      <w:bookmarkEnd w:id="166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точка 1 ______________________________________________________________;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67" w:name="_Toc503273085"/>
      <w:bookmarkEnd w:id="167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точка 2 ______________________________________________________________;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68" w:name="_Toc503273086"/>
      <w:bookmarkEnd w:id="168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точка 3 ______________________________________________________________.</w:t>
      </w:r>
    </w:p>
    <w:p w:rsidR="007E0CE1" w:rsidRDefault="007E0CE1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69" w:name="_Toc503273087"/>
      <w:bookmarkEnd w:id="169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2 вариант</w:t>
      </w:r>
    </w:p>
    <w:p w:rsidR="007E0CE1" w:rsidRDefault="007E0CE1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70" w:name="_Toc503273088"/>
      <w:bookmarkEnd w:id="170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В   случае   если  для  осуществления  подключения  объектов  заказчика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71" w:name="_Toc503273089"/>
      <w:bookmarkEnd w:id="171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организации  водопроводно-канализационного  хозяйства  необходимо  провести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72" w:name="_Toc503273090"/>
      <w:bookmarkEnd w:id="172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lastRenderedPageBreak/>
        <w:t>мероприятия,  направленные  на увеличение мощности централизованной системы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73" w:name="_Toc503273091"/>
      <w:bookmarkEnd w:id="173"/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холодного    водоснабжения,    плата    за   подключение   (технологическое</w:t>
      </w:r>
      <w:proofErr w:type="gramEnd"/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74" w:name="_Toc503273092"/>
      <w:bookmarkEnd w:id="174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присоединение) по настоящему договору,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установленная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 индивидуально решением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75" w:name="_Toc503273093"/>
      <w:bookmarkEnd w:id="175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__________________________________________________________________________,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76" w:name="_Toc503273094"/>
      <w:bookmarkEnd w:id="176"/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(наименование органа регулирования тарифов, установившего размер платы</w:t>
      </w:r>
      <w:proofErr w:type="gramEnd"/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77" w:name="_Toc503273095"/>
      <w:bookmarkEnd w:id="177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для заказчика, дата и номер решения)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78" w:name="_Toc503273096"/>
      <w:bookmarkEnd w:id="178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составляет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 _________________ (____________________________) 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рублей, включая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79" w:name="_Toc503273097"/>
      <w:bookmarkEnd w:id="179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НДС (18 процентов) ______________________ рублей.</w:t>
      </w:r>
    </w:p>
    <w:p w:rsidR="007E0CE1" w:rsidRDefault="007E0CE1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80" w:name="_Toc503273098"/>
      <w:bookmarkEnd w:id="180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Организация </w:t>
      </w:r>
      <w:proofErr w:type="spell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водопроводн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о</w:t>
      </w:r>
      <w:proofErr w:type="spell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-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                                          Заказчик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81" w:name="_Toc503273099"/>
      <w:bookmarkEnd w:id="181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канализационного хозяйства</w:t>
      </w:r>
    </w:p>
    <w:p w:rsidR="007E0CE1" w:rsidRDefault="007E0CE1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82" w:name="_Toc503273100"/>
      <w:bookmarkEnd w:id="182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_______________________________________ ___________________________________</w:t>
      </w:r>
    </w:p>
    <w:p w:rsidR="007E0CE1" w:rsidRDefault="007E0CE1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83" w:name="_Toc503273101"/>
      <w:bookmarkEnd w:id="183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"__" ____________________ 20__ г.         "__" ____________________ 20__ г.</w:t>
      </w: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CE1" w:rsidRDefault="00870262">
      <w:pPr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84" w:name="_Toc503273102"/>
      <w:bookmarkEnd w:id="184"/>
      <w:r>
        <w:rPr>
          <w:rFonts w:ascii="Times New Roman" w:hAnsi="Times New Roman" w:cs="Times New Roman"/>
          <w:b/>
          <w:bCs/>
          <w:sz w:val="28"/>
          <w:szCs w:val="28"/>
        </w:rPr>
        <w:t>Приложение N 4</w:t>
      </w:r>
    </w:p>
    <w:p w:rsidR="007E0CE1" w:rsidRDefault="0087026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типовому договору</w:t>
      </w:r>
    </w:p>
    <w:p w:rsidR="007E0CE1" w:rsidRDefault="0087026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 подключении (технологическом</w:t>
      </w:r>
      <w:proofErr w:type="gramEnd"/>
    </w:p>
    <w:p w:rsidR="007E0CE1" w:rsidRDefault="0087026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присоединении) к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централизованной</w:t>
      </w:r>
      <w:proofErr w:type="gramEnd"/>
    </w:p>
    <w:p w:rsidR="007E0CE1" w:rsidRDefault="0087026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системе холодного водоснабжения</w:t>
      </w:r>
    </w:p>
    <w:p w:rsidR="007E0CE1" w:rsidRDefault="0087026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(форма)</w:t>
      </w:r>
    </w:p>
    <w:p w:rsidR="007E0CE1" w:rsidRDefault="007E0C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85" w:name="_Toc503273103"/>
      <w:bookmarkStart w:id="186" w:name="Par365"/>
      <w:bookmarkEnd w:id="185"/>
      <w:bookmarkEnd w:id="186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lastRenderedPageBreak/>
        <w:t>АКТ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87" w:name="_Toc503273104"/>
      <w:bookmarkEnd w:id="187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о подключении (технологическом присоединении) объекта</w:t>
      </w:r>
    </w:p>
    <w:p w:rsidR="007E0CE1" w:rsidRDefault="007E0CE1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88" w:name="_Toc503273105"/>
      <w:bookmarkEnd w:id="188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__________________________________________________________________________,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89" w:name="_Toc503273106"/>
      <w:bookmarkEnd w:id="189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(наименование организации)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90" w:name="_Toc503273107"/>
      <w:bookmarkEnd w:id="190"/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именуемое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    в    дальнейшем   организацией   водопроводно-канализационного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91" w:name="_Toc503273108"/>
      <w:bookmarkEnd w:id="191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хозяйства, в лице ________________________________________________________,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92" w:name="_Toc503273109"/>
      <w:bookmarkEnd w:id="192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(наименование должности, фамилия, имя, отчество)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93" w:name="_Toc503273110"/>
      <w:bookmarkEnd w:id="193"/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действующего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 на основании ________________________________________________,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94" w:name="_Toc503273111"/>
      <w:bookmarkEnd w:id="194"/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(положение, устав, доверенность - указать</w:t>
      </w:r>
      <w:proofErr w:type="gramEnd"/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95" w:name="_Toc503273112"/>
      <w:bookmarkEnd w:id="195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нужное)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96" w:name="_Toc503273113"/>
      <w:bookmarkEnd w:id="196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с одной стороны, и _______________________________________________________,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97" w:name="_Toc503273114"/>
      <w:bookmarkEnd w:id="197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(наименование организации)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98" w:name="_Toc503273115"/>
      <w:bookmarkEnd w:id="198"/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именуемое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 в дальнейшем заказчиком, в лице ________________________________,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199" w:name="_Toc503273116"/>
      <w:bookmarkEnd w:id="199"/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(наименование должности,</w:t>
      </w:r>
      <w:proofErr w:type="gramEnd"/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00" w:name="_Toc503273117"/>
      <w:bookmarkEnd w:id="200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фамилия, имя, отчество)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01" w:name="_Toc503273118"/>
      <w:bookmarkEnd w:id="201"/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действующего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 на основании ________________________________________________,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02" w:name="_Toc503273119"/>
      <w:bookmarkEnd w:id="202"/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(положение, устав, доверенность - указать</w:t>
      </w:r>
      <w:proofErr w:type="gramEnd"/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03" w:name="_Toc503273120"/>
      <w:bookmarkEnd w:id="203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нужное)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04" w:name="_Toc503273121"/>
      <w:bookmarkEnd w:id="204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с  другой  стороны,  именуемые  в дальнейшем сторонами, составили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настоящий</w:t>
      </w:r>
      <w:proofErr w:type="gramEnd"/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05" w:name="_Toc503273122"/>
      <w:bookmarkEnd w:id="205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акт. Настоящим актом стороны подтверждают следующее: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06" w:name="_Toc503273123"/>
      <w:bookmarkEnd w:id="206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а)  мероприятия  по  подготовке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внутриплощадочных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 и (или) внутридомовых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07" w:name="_Toc503273124"/>
      <w:bookmarkEnd w:id="207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сетей и оборудования объекта ______________________________________________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08" w:name="_Toc503273125"/>
      <w:bookmarkEnd w:id="208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___________________________________________________________________________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09" w:name="_Toc503273126"/>
      <w:bookmarkEnd w:id="209"/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(объект капитального строительства, на котором предусматривается</w:t>
      </w:r>
      <w:proofErr w:type="gramEnd"/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10" w:name="_Toc503273127"/>
      <w:bookmarkEnd w:id="210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потребление холодной воды, объект централизованных систем холодного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11" w:name="_Toc503273128"/>
      <w:bookmarkEnd w:id="211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водоснабжения - указать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нужное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)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12" w:name="_Toc503273129"/>
      <w:bookmarkEnd w:id="212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(далее   -   объект)   к  подключению  (технологическому  присоединению) 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к</w:t>
      </w:r>
      <w:proofErr w:type="gramEnd"/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13" w:name="_Toc503273130"/>
      <w:bookmarkEnd w:id="213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централизованной  системе холодного водоснабжения выполнены в полном объеме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14" w:name="_Toc503273131"/>
      <w:bookmarkEnd w:id="214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в   порядке   и   сроки,  которые  предусмотрены  договором  о  подключении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15" w:name="_Toc503273132"/>
      <w:bookmarkEnd w:id="215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(технологическом  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присоединении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)   к  централизованной  системе  холодного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16" w:name="_Toc503273133"/>
      <w:bookmarkEnd w:id="216"/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водоснабжения  от  "__" ____________ 20__ г. N _________ (далее - договор о</w:t>
      </w:r>
      <w:proofErr w:type="gramEnd"/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17" w:name="_Toc503273134"/>
      <w:bookmarkEnd w:id="217"/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подключении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);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18" w:name="_Toc503273135"/>
      <w:bookmarkEnd w:id="218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lastRenderedPageBreak/>
        <w:t xml:space="preserve">б)  мероприятия  по  промывке  и  дезинфекции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внутриплощадочных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 и (или)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19" w:name="_Toc503273136"/>
      <w:bookmarkEnd w:id="219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внутридомовых   сетей   и  оборудования  выполнены,  при  этом  фиксируются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20" w:name="_Toc503273137"/>
      <w:bookmarkEnd w:id="220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следующие данные: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21" w:name="_Toc503273138"/>
      <w:bookmarkEnd w:id="221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результаты     анализов     качества    холодной    воды,    отвечающие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22" w:name="_Toc503273139"/>
      <w:bookmarkEnd w:id="222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санитарно-гигиеническим требованиям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: _____________________________________;</w:t>
      </w:r>
      <w:proofErr w:type="gramEnd"/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23" w:name="_Toc503273140"/>
      <w:bookmarkEnd w:id="223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сведения 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об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  определенном  на  основании  показаний  средств измерений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24" w:name="_Toc503273141"/>
      <w:bookmarkEnd w:id="224"/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количестве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      холодной     воды,     израсходованной     на     промывку: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25" w:name="_Toc503273142"/>
      <w:bookmarkEnd w:id="225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__________________________________________________________________________;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26" w:name="_Toc503273143"/>
      <w:bookmarkEnd w:id="226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в)  узел  учета  допущен  к  эксплуатации  по результатам проверки узла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27" w:name="_Toc503273144"/>
      <w:bookmarkEnd w:id="227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учета: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28" w:name="_Toc503273145"/>
      <w:bookmarkEnd w:id="228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__________________________________________________________________________;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29" w:name="_Toc503273146"/>
      <w:bookmarkEnd w:id="229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(дата, время и местонахождение узла учета)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30" w:name="_Toc503273147"/>
      <w:bookmarkEnd w:id="230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__________________________________________________________________________;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31" w:name="_Toc503273148"/>
      <w:bookmarkEnd w:id="231"/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(фамилии, имена, отчества, должности и контактные данные лиц, принимавших</w:t>
      </w:r>
      <w:proofErr w:type="gramEnd"/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32" w:name="_Toc503273149"/>
      <w:bookmarkEnd w:id="232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участие в проверке)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33" w:name="_Toc503273150"/>
      <w:bookmarkEnd w:id="233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__________________________________________________________________________;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34" w:name="_Toc503273151"/>
      <w:bookmarkEnd w:id="234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(результаты проверки узла учета)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35" w:name="_Toc503273152"/>
      <w:bookmarkEnd w:id="235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__________________________________________________________________________;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36" w:name="_Toc503273153"/>
      <w:bookmarkEnd w:id="236"/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(показания приборов учета на момент завершения процедуры допуска узла</w:t>
      </w:r>
      <w:proofErr w:type="gramEnd"/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37" w:name="_Toc503273154"/>
      <w:bookmarkEnd w:id="237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учета к эксплуатации, места на узле учета, в которых установлены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38" w:name="_Toc503273155"/>
      <w:bookmarkEnd w:id="238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контрольные одноразовые номерные пломбы (контрольные пломбы)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39" w:name="_Toc503273156"/>
      <w:bookmarkEnd w:id="239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г)   организация   водопроводно-канализационного   хозяйства  выполнила</w:t>
      </w:r>
    </w:p>
    <w:p w:rsidR="007E0CE1" w:rsidRDefault="00870262">
      <w:pPr>
        <w:pStyle w:val="Heading1"/>
        <w:keepLines w:val="0"/>
        <w:spacing w:before="0" w:after="200" w:line="240" w:lineRule="auto"/>
      </w:pPr>
      <w:bookmarkStart w:id="240" w:name="_Toc503273157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мероприятия,    предусмотренные   </w:t>
      </w:r>
      <w:hyperlink r:id="rId27">
        <w:r>
          <w:rPr>
            <w:rStyle w:val="-"/>
            <w:rFonts w:ascii="Courier New" w:eastAsiaTheme="minorEastAsia" w:hAnsi="Courier New" w:cs="Courier New"/>
            <w:b w:val="0"/>
            <w:bCs w:val="0"/>
            <w:sz w:val="20"/>
            <w:szCs w:val="20"/>
          </w:rPr>
          <w:t>Правилами</w:t>
        </w:r>
      </w:hyperlink>
      <w:bookmarkEnd w:id="240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   холодного   водоснабжения   и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41" w:name="_Toc503273158"/>
      <w:bookmarkEnd w:id="241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водоотведения,  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утвержденными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   постановлением   Правительства  Российской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42" w:name="_Toc503273159"/>
      <w:bookmarkEnd w:id="242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Федерации  от  29  июля  2013  г.  N  644  "Об утверждении Правил холодного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43" w:name="_Toc503273160"/>
      <w:bookmarkEnd w:id="243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водоснабжения  и  водоотведения  и  о  внесении  изменений в некоторые акты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44" w:name="_Toc503273161"/>
      <w:bookmarkEnd w:id="244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Правительства    Российской    Федерации",    договором    о    подключении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45" w:name="_Toc503273162"/>
      <w:bookmarkEnd w:id="245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(технологическом   присоединении),   включая   осуществление  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фактического</w:t>
      </w:r>
      <w:proofErr w:type="gramEnd"/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46" w:name="_Toc503273163"/>
      <w:bookmarkEnd w:id="246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подключения  объекта  к  централизованной  системе  холодного водоснабжения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47" w:name="_Toc503273164"/>
      <w:bookmarkEnd w:id="247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организации водопроводно-канализационного хозяйства.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48" w:name="_Toc503273165"/>
      <w:bookmarkEnd w:id="248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Максимальная величина мощности в точке (точках) подключения составляет: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49" w:name="_Toc503273166"/>
      <w:bookmarkEnd w:id="249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в точке 1 ___________ м3/</w:t>
      </w:r>
      <w:proofErr w:type="spell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сут</w:t>
      </w:r>
      <w:proofErr w:type="spell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 (__________ м3/час);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50" w:name="_Toc503273167"/>
      <w:bookmarkEnd w:id="250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в точке 2 ___________ м3/</w:t>
      </w:r>
      <w:proofErr w:type="spell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сут</w:t>
      </w:r>
      <w:proofErr w:type="spell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 (__________ м3/час);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51" w:name="_Toc503273168"/>
      <w:bookmarkEnd w:id="251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lastRenderedPageBreak/>
        <w:t>в точке 3 ___________ м3/</w:t>
      </w:r>
      <w:proofErr w:type="spell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сут</w:t>
      </w:r>
      <w:proofErr w:type="spell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 (__________ м3/час).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52" w:name="_Toc503273169"/>
      <w:bookmarkEnd w:id="252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Величина   подключенной   нагрузки   объекта   отпуска   холодной  воды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53" w:name="_Toc503273170"/>
      <w:bookmarkEnd w:id="253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составляет: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54" w:name="_Toc503273171"/>
      <w:bookmarkEnd w:id="254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в точке 1 ___________ м3/</w:t>
      </w:r>
      <w:proofErr w:type="spell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сут</w:t>
      </w:r>
      <w:proofErr w:type="spell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 (__________ м3/час);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55" w:name="_Toc503273172"/>
      <w:bookmarkEnd w:id="255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в точке 2 ___________ м3/</w:t>
      </w:r>
      <w:proofErr w:type="spell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сут</w:t>
      </w:r>
      <w:proofErr w:type="spell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 (__________ м3/час);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56" w:name="_Toc503273173"/>
      <w:bookmarkEnd w:id="256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в точке 3 ___________ м3/</w:t>
      </w:r>
      <w:proofErr w:type="spell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сут</w:t>
      </w:r>
      <w:proofErr w:type="spell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 (__________ м3/час).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57" w:name="_Toc503273174"/>
      <w:bookmarkEnd w:id="257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Точка (точки) подключения объекта: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58" w:name="_Toc503273175"/>
      <w:bookmarkEnd w:id="258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точка 1 _____________________;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59" w:name="_Toc503273176"/>
      <w:bookmarkEnd w:id="259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точка 2 _____________________;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60" w:name="_Toc503273177"/>
      <w:bookmarkEnd w:id="260"/>
      <w:proofErr w:type="spell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д</w:t>
      </w:r>
      <w:proofErr w:type="spell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) границей балансовой принадлежности объектов централизованной системы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61" w:name="_Toc503273178"/>
      <w:bookmarkEnd w:id="261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холодного водоснабжения организации водопроводно-канализационного хозяйства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62" w:name="_Toc503273179"/>
      <w:bookmarkEnd w:id="262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и заказчика является ______________________________________________________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63" w:name="_Toc503273180"/>
      <w:bookmarkEnd w:id="263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__________________________________________________________________________.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64" w:name="_Toc503273181"/>
      <w:bookmarkEnd w:id="264"/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(указать адрес, наименование объектов и оборудования, по которым</w:t>
      </w:r>
      <w:proofErr w:type="gramEnd"/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65" w:name="_Toc503273182"/>
      <w:bookmarkEnd w:id="265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определяется граница балансовой принадлежности организации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66" w:name="_Toc503273183"/>
      <w:bookmarkEnd w:id="266"/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водопроводно-канализационного хозяйства и заказчика)</w:t>
      </w:r>
      <w:proofErr w:type="gramEnd"/>
    </w:p>
    <w:p w:rsidR="007E0CE1" w:rsidRDefault="007E0CE1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67" w:name="_Toc503273184"/>
      <w:bookmarkEnd w:id="267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Схема границы балансовой принадлежности</w:t>
      </w:r>
    </w:p>
    <w:p w:rsidR="007E0CE1" w:rsidRDefault="007E0C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7766" w:type="dxa"/>
        <w:tblInd w:w="62" w:type="dxa"/>
        <w:tblBorders>
          <w:right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8"/>
        <w:gridCol w:w="3796"/>
        <w:gridCol w:w="512"/>
      </w:tblGrid>
      <w:tr w:rsidR="007E0CE1">
        <w:tc>
          <w:tcPr>
            <w:tcW w:w="3458" w:type="dxa"/>
            <w:tcBorders>
              <w:right w:val="single" w:sz="4" w:space="0" w:color="00000A"/>
            </w:tcBorders>
            <w:shd w:val="clear" w:color="auto" w:fill="auto"/>
          </w:tcPr>
          <w:p w:rsidR="007E0CE1" w:rsidRDefault="007E0C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7E0CE1" w:rsidRDefault="007E0C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7E0CE1" w:rsidRDefault="007E0C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0CE1">
        <w:tc>
          <w:tcPr>
            <w:tcW w:w="3458" w:type="dxa"/>
            <w:tcBorders>
              <w:right w:val="single" w:sz="4" w:space="0" w:color="00000A"/>
            </w:tcBorders>
            <w:shd w:val="clear" w:color="auto" w:fill="auto"/>
          </w:tcPr>
          <w:p w:rsidR="007E0CE1" w:rsidRDefault="007E0C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7E0CE1" w:rsidRDefault="007E0C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7E0CE1" w:rsidRDefault="008702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;</w:t>
            </w:r>
          </w:p>
        </w:tc>
      </w:tr>
    </w:tbl>
    <w:p w:rsidR="007E0CE1" w:rsidRDefault="007E0C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68" w:name="_Toc503273185"/>
      <w:bookmarkEnd w:id="268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е)  границей эксплуатационной ответственности объектов централизованной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69" w:name="_Toc503273186"/>
      <w:bookmarkEnd w:id="269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системы  холодного  водоснабжения организации водопроводно-канализационного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70" w:name="_Toc503273187"/>
      <w:bookmarkEnd w:id="270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хозяйства и заказчика является: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71" w:name="_Toc503273188"/>
      <w:bookmarkEnd w:id="271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__________________________________________________________________________.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72" w:name="_Toc503273189"/>
      <w:bookmarkEnd w:id="272"/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(указать адрес, наименование объектов и оборудования, по которым</w:t>
      </w:r>
      <w:proofErr w:type="gramEnd"/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73" w:name="_Toc503273190"/>
      <w:bookmarkEnd w:id="273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определяется граница балансовой принадлежности организации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74" w:name="_Toc503273191"/>
      <w:bookmarkEnd w:id="274"/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водопроводно-канализационного хозяйства и заказчика)</w:t>
      </w:r>
      <w:proofErr w:type="gramEnd"/>
    </w:p>
    <w:p w:rsidR="007E0CE1" w:rsidRDefault="007E0CE1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75" w:name="_Toc503273192"/>
      <w:bookmarkEnd w:id="275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Схема границы эксплуатационной ответственности</w:t>
      </w:r>
    </w:p>
    <w:p w:rsidR="007E0CE1" w:rsidRDefault="007E0C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7766" w:type="dxa"/>
        <w:tblInd w:w="62" w:type="dxa"/>
        <w:tblBorders>
          <w:right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8"/>
        <w:gridCol w:w="3796"/>
        <w:gridCol w:w="512"/>
      </w:tblGrid>
      <w:tr w:rsidR="007E0CE1">
        <w:tc>
          <w:tcPr>
            <w:tcW w:w="3458" w:type="dxa"/>
            <w:tcBorders>
              <w:right w:val="single" w:sz="4" w:space="0" w:color="00000A"/>
            </w:tcBorders>
            <w:shd w:val="clear" w:color="auto" w:fill="auto"/>
          </w:tcPr>
          <w:p w:rsidR="007E0CE1" w:rsidRDefault="007E0C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7E0CE1" w:rsidRDefault="007E0C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7E0CE1" w:rsidRDefault="007E0C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0CE1">
        <w:tc>
          <w:tcPr>
            <w:tcW w:w="3458" w:type="dxa"/>
            <w:tcBorders>
              <w:right w:val="single" w:sz="4" w:space="0" w:color="00000A"/>
            </w:tcBorders>
            <w:shd w:val="clear" w:color="auto" w:fill="auto"/>
          </w:tcPr>
          <w:p w:rsidR="007E0CE1" w:rsidRDefault="007E0C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7E0CE1" w:rsidRDefault="007E0C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7E0CE1" w:rsidRDefault="008702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</w:tbl>
    <w:p w:rsidR="007E0CE1" w:rsidRDefault="007E0C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76" w:name="_Toc503273193"/>
      <w:bookmarkEnd w:id="276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Организация </w:t>
      </w:r>
      <w:proofErr w:type="spell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водопроводн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о</w:t>
      </w:r>
      <w:proofErr w:type="spell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-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                       Заказчик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77" w:name="_Toc503273194"/>
      <w:bookmarkEnd w:id="277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канализационного хозяйства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78" w:name="_Toc503273195"/>
      <w:bookmarkEnd w:id="278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____________________________________   ____________________________________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79" w:name="_Toc503273196"/>
      <w:bookmarkEnd w:id="279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____________________________________   ____________________________________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80" w:name="_Toc503273197"/>
      <w:bookmarkEnd w:id="280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____________________________________   ____________________________________</w:t>
      </w:r>
    </w:p>
    <w:p w:rsidR="007E0CE1" w:rsidRDefault="007E0CE1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81" w:name="_Toc503273198"/>
      <w:bookmarkEnd w:id="281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"__" ___________________ 20__ г.       "__" ___________________ 20__ г.</w:t>
      </w:r>
    </w:p>
    <w:p w:rsidR="007E0CE1" w:rsidRDefault="007E0CE1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E0CE1" w:rsidRDefault="00870262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82" w:name="_Toc503273199"/>
      <w:bookmarkEnd w:id="282"/>
      <w:r>
        <w:rPr>
          <w:rFonts w:ascii="Times New Roman" w:hAnsi="Times New Roman" w:cs="Times New Roman"/>
          <w:b/>
          <w:bCs/>
          <w:sz w:val="28"/>
          <w:szCs w:val="28"/>
        </w:rPr>
        <w:t>Утвержден</w:t>
      </w:r>
    </w:p>
    <w:p w:rsidR="007E0CE1" w:rsidRDefault="0087026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постановлением Правительства</w:t>
      </w:r>
    </w:p>
    <w:p w:rsidR="007E0CE1" w:rsidRDefault="0087026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</w:t>
      </w:r>
    </w:p>
    <w:p w:rsidR="007E0CE1" w:rsidRDefault="0087026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29 июля 2013 г. N 645</w:t>
      </w:r>
    </w:p>
    <w:p w:rsidR="007E0CE1" w:rsidRDefault="007E0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left w:val="single" w:sz="24" w:space="0" w:color="CED3F1"/>
          <w:right w:val="single" w:sz="24" w:space="0" w:color="F4F3F8"/>
          <w:insideV w:val="single" w:sz="24" w:space="0" w:color="F4F3F8"/>
        </w:tblBorders>
        <w:tblCellMar>
          <w:top w:w="113" w:type="dxa"/>
          <w:left w:w="-30" w:type="dxa"/>
          <w:bottom w:w="113" w:type="dxa"/>
          <w:right w:w="113" w:type="dxa"/>
        </w:tblCellMar>
        <w:tblLook w:val="0000"/>
      </w:tblPr>
      <w:tblGrid>
        <w:gridCol w:w="9354"/>
      </w:tblGrid>
      <w:tr w:rsidR="007E0CE1">
        <w:trPr>
          <w:jc w:val="center"/>
        </w:trPr>
        <w:tc>
          <w:tcPr>
            <w:tcW w:w="9354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  <w:tcMar>
              <w:left w:w="-30" w:type="dxa"/>
            </w:tcMar>
          </w:tcPr>
          <w:p w:rsidR="007E0CE1" w:rsidRDefault="007E0C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92C69"/>
                <w:sz w:val="28"/>
                <w:szCs w:val="28"/>
              </w:rPr>
            </w:pPr>
          </w:p>
        </w:tc>
      </w:tr>
    </w:tbl>
    <w:p w:rsidR="007E0CE1" w:rsidRDefault="007E0CE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E0CE1" w:rsidRDefault="008702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ТИПОВОЙ ДОГОВОР</w:t>
      </w:r>
    </w:p>
    <w:p w:rsidR="007E0CE1" w:rsidRDefault="008702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подключении (технологическом присоединении)</w:t>
      </w:r>
    </w:p>
    <w:p w:rsidR="007E0CE1" w:rsidRDefault="008702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централизованной системе водоотведения</w:t>
      </w: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83" w:name="_Toc503273200"/>
      <w:bookmarkEnd w:id="283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lastRenderedPageBreak/>
        <w:t>___________________________________              "__" ______________ 20__ г.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84" w:name="_Toc503273201"/>
      <w:bookmarkEnd w:id="284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(место заключения договора)</w:t>
      </w:r>
    </w:p>
    <w:p w:rsidR="007E0CE1" w:rsidRDefault="007E0CE1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85" w:name="_Toc503273202"/>
      <w:bookmarkEnd w:id="285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__________________________________________________________________________,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86" w:name="_Toc503273203"/>
      <w:bookmarkEnd w:id="286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(наименование организации)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87" w:name="_Toc503273204"/>
      <w:bookmarkEnd w:id="287"/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именуемое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  в    дальнейшем    организацией    водопроводно-канализационного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88" w:name="_Toc503273205"/>
      <w:bookmarkEnd w:id="288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хозяйства, в лице ________________________________________________________,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89" w:name="_Toc503273206"/>
      <w:bookmarkEnd w:id="289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(должность, фамилия, имя, отчество)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90" w:name="_Toc503273207"/>
      <w:bookmarkEnd w:id="290"/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действующего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 на основании ________________________________________________,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91" w:name="_Toc503273208"/>
      <w:bookmarkEnd w:id="291"/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(положение, устав, доверенность - указать</w:t>
      </w:r>
      <w:proofErr w:type="gramEnd"/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92" w:name="_Toc503273209"/>
      <w:bookmarkEnd w:id="292"/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нужное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, реквизиты документа)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93" w:name="_Toc503273210"/>
      <w:bookmarkEnd w:id="293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с одной стороны, и _______________________________________________________,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94" w:name="_Toc503273211"/>
      <w:bookmarkEnd w:id="294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(наименование заказчика)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95" w:name="_Toc503273212"/>
      <w:bookmarkEnd w:id="295"/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именуемое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 в дальнейшем заказчиком, в лице ________________________________,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96" w:name="_Toc503273213"/>
      <w:bookmarkEnd w:id="296"/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(должность, фамилия,</w:t>
      </w:r>
      <w:proofErr w:type="gramEnd"/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97" w:name="_Toc503273214"/>
      <w:bookmarkEnd w:id="297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имя, отчество)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98" w:name="_Toc503273215"/>
      <w:bookmarkEnd w:id="298"/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действующего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 на основании ________________________________________________,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299" w:name="_Toc503273216"/>
      <w:bookmarkEnd w:id="299"/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(положение, устав, доверенность - указать нужное,</w:t>
      </w:r>
      <w:proofErr w:type="gramEnd"/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00" w:name="_Toc503273217"/>
      <w:bookmarkEnd w:id="300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реквизиты документа)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01" w:name="_Toc503273218"/>
      <w:bookmarkEnd w:id="301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с  другой  стороны, именуемые в дальнейшем сторонами,  заключили 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настоящий</w:t>
      </w:r>
      <w:proofErr w:type="gramEnd"/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02" w:name="_Toc503273219"/>
      <w:bookmarkEnd w:id="302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договор о нижеследующем:</w:t>
      </w:r>
    </w:p>
    <w:p w:rsidR="007E0CE1" w:rsidRDefault="007E0CE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0CE1" w:rsidRDefault="00870262">
      <w:pPr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303" w:name="_Toc503273220"/>
      <w:bookmarkEnd w:id="303"/>
      <w:r>
        <w:rPr>
          <w:rFonts w:ascii="Times New Roman" w:hAnsi="Times New Roman" w:cs="Times New Roman"/>
          <w:bCs/>
          <w:sz w:val="28"/>
          <w:szCs w:val="28"/>
        </w:rPr>
        <w:t>I. Предмет договора</w:t>
      </w: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0CE1" w:rsidRDefault="00870262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Организация водопроводно-канализационного хозяйства обязуется выполнить действия по подготовке централизованной системы водоотведения к подключению (технологическому присоединению) объекта капитального строительства (далее - объект) заказчика и в соответствии с условиями подключения (технологического присоединения) к централизованной системе водоотведения по форме согласно </w:t>
      </w:r>
      <w:hyperlink w:anchor="Par704">
        <w:r>
          <w:rPr>
            <w:rStyle w:val="-"/>
            <w:rFonts w:ascii="Times New Roman" w:hAnsi="Times New Roman"/>
            <w:bCs/>
            <w:sz w:val="28"/>
            <w:szCs w:val="28"/>
          </w:rPr>
          <w:t>приложению N 1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(далее - условия подключения (технологического присоединения) подключить объект к сетям централизованной системы водоотведения, а заказчик обязуется внести плату за подключение (технологическое присоединение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и выполнить технические условия подключения объекта к централизованной системе водоотведения, предоставленные в порядке, установленном </w:t>
      </w:r>
      <w:hyperlink r:id="rId28">
        <w:r>
          <w:rPr>
            <w:rStyle w:val="-"/>
            <w:rFonts w:ascii="Times New Roman" w:hAnsi="Times New Roman"/>
            <w:bCs/>
            <w:sz w:val="28"/>
            <w:szCs w:val="28"/>
          </w:rPr>
          <w:t>Правилами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определения и предоставления технических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 февраля 2006 г. N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капитального строительства к сетям инженерно-технического обеспечения" (далее - технические условия подключения).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04" w:name="_Toc503273221"/>
      <w:bookmarkEnd w:id="304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2.   Организация   водопроводно-канализационного   хозяйства  до  точки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05" w:name="_Toc503273222"/>
      <w:bookmarkEnd w:id="305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подключения (технологического присоединения) объекта заказчика осуществляет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06" w:name="_Toc503273223"/>
      <w:bookmarkEnd w:id="306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следующие мероприятия: ____________________________________________________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07" w:name="_Toc503273224"/>
      <w:bookmarkEnd w:id="307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__________________________________________________________________________;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08" w:name="_Toc503273225"/>
      <w:bookmarkEnd w:id="308"/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(указывается перечень фактически осуществляемых организацией</w:t>
      </w:r>
      <w:proofErr w:type="gramEnd"/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09" w:name="_Toc503273226"/>
      <w:bookmarkEnd w:id="309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водопроводно-канализационного хозяйства мероприятий, в том числе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10" w:name="_Toc503273227"/>
      <w:bookmarkEnd w:id="310"/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технических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, по подключению (технологическому присоединению)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11" w:name="_Toc503273228"/>
      <w:bookmarkEnd w:id="311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объекта к сетям централизованной системы водоотведения)</w:t>
      </w:r>
    </w:p>
    <w:p w:rsidR="007E0CE1" w:rsidRDefault="0087026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проверка выполнения заказчиком условий подключения (технологического присоединения) в порядке, предусмотренном настоящим договором;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работы по непосредственному подключению (технологическому присоединению) внутриплощадочных и (или) внутридомовых сетей и оборудования объекта в точке подключения (технологического присоединения) в порядке и сроки, которые предусмотрены настоящим договором.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Подключение (технологическое присоединение) объекта осуществляется в точке (точках) подключения (технологического присоединения) объекта, располагающейся на границе земельного участка. В случае подключения (технологического присоединения) многоквартирного дома точка подключения (технологического присоединения) объекта может быть определена на границе инженерно-технических сетей водоотведения, находящихся в таком многоквартирном доме.</w:t>
      </w:r>
    </w:p>
    <w:p w:rsidR="007E0CE1" w:rsidRDefault="007E0CE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0CE1" w:rsidRDefault="00870262">
      <w:pPr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312" w:name="_Toc503273229"/>
      <w:bookmarkEnd w:id="312"/>
      <w:r>
        <w:rPr>
          <w:rFonts w:ascii="Times New Roman" w:hAnsi="Times New Roman" w:cs="Times New Roman"/>
          <w:bCs/>
          <w:sz w:val="28"/>
          <w:szCs w:val="28"/>
        </w:rPr>
        <w:t>II. Срок подключения объекта</w:t>
      </w: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0CE1" w:rsidRDefault="0087026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Срок подключения объекта - "__" ____________ 20__ г.</w:t>
      </w:r>
    </w:p>
    <w:p w:rsidR="007E0CE1" w:rsidRDefault="007E0CE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E0CE1" w:rsidRDefault="00870262">
      <w:pPr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313" w:name="_Toc503273230"/>
      <w:bookmarkEnd w:id="313"/>
      <w:r>
        <w:rPr>
          <w:rFonts w:ascii="Times New Roman" w:hAnsi="Times New Roman" w:cs="Times New Roman"/>
          <w:bCs/>
          <w:sz w:val="28"/>
          <w:szCs w:val="28"/>
        </w:rPr>
        <w:t>III. Характеристики подключаемого объекта и мероприятия</w:t>
      </w:r>
    </w:p>
    <w:p w:rsidR="007E0CE1" w:rsidRDefault="0087026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его подключению (технологическому присоединению)</w:t>
      </w: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14" w:name="_Toc503273231"/>
      <w:bookmarkEnd w:id="314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lastRenderedPageBreak/>
        <w:t>5. Объект - __________________________________________________________,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15" w:name="_Toc503273232"/>
      <w:bookmarkEnd w:id="315"/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(объект капитального строительства, на котором</w:t>
      </w:r>
      <w:proofErr w:type="gramEnd"/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16" w:name="_Toc503273233"/>
      <w:bookmarkEnd w:id="316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предусматривается водоотведение, объект системы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17" w:name="_Toc503273234"/>
      <w:bookmarkEnd w:id="317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водоотведения - указать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нужное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)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18" w:name="_Toc503273235"/>
      <w:bookmarkEnd w:id="318"/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принадлежащий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 заказчику на праве __________________________________________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19" w:name="_Toc503273236"/>
      <w:bookmarkEnd w:id="319"/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(собственность, аренда, пользование</w:t>
      </w:r>
      <w:proofErr w:type="gramEnd"/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20" w:name="_Toc503273237"/>
      <w:bookmarkEnd w:id="320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и др. - указать нужное)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21" w:name="_Toc503273238"/>
      <w:bookmarkEnd w:id="321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на основании _____________________________________________________________,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22" w:name="_Toc503273239"/>
      <w:bookmarkEnd w:id="322"/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(указать наименование и реквизиты</w:t>
      </w:r>
      <w:proofErr w:type="gramEnd"/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23" w:name="_Toc503273240"/>
      <w:bookmarkEnd w:id="323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правоустанавливающего документа)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24" w:name="_Toc503273241"/>
      <w:bookmarkEnd w:id="324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с целевым назначением ____________________________________________________.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25" w:name="_Toc503273242"/>
      <w:bookmarkEnd w:id="325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(целевое назначение объекта)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26" w:name="_Toc503273243"/>
      <w:bookmarkEnd w:id="326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6. Земельный  участок  -  земельный  участок,  на  котором  планируется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27" w:name="_Toc503273244"/>
      <w:bookmarkEnd w:id="327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___________________________________________________________________________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28" w:name="_Toc503273245"/>
      <w:bookmarkEnd w:id="328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(строительство, реконструкция, модернизация - указать нужное)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29" w:name="_Toc503273246"/>
      <w:bookmarkEnd w:id="329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подключаемого объекта, площадью ___________________________________________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30" w:name="_Toc503273247"/>
      <w:bookmarkEnd w:id="330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кв. метров,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расположенный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 по адресу: _____________________________________,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31" w:name="_Toc503273248"/>
      <w:bookmarkEnd w:id="331"/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принадлежащий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 заказчику на праве __________________________________________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32" w:name="_Toc503273249"/>
      <w:bookmarkEnd w:id="332"/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(собственность, пользование -</w:t>
      </w:r>
      <w:proofErr w:type="gramEnd"/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33" w:name="_Toc503273250"/>
      <w:bookmarkEnd w:id="333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указать нужное)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34" w:name="_Toc503273251"/>
      <w:bookmarkEnd w:id="334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на основании _____________________________________________________________,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35" w:name="_Toc503273252"/>
      <w:bookmarkEnd w:id="335"/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(указать наименование и реквизиты</w:t>
      </w:r>
      <w:proofErr w:type="gramEnd"/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36" w:name="_Toc503273253"/>
      <w:bookmarkEnd w:id="336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правоустанавливающего документа)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37" w:name="_Toc503273254"/>
      <w:bookmarkEnd w:id="337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кадастровый номер ________________________________________________________,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38" w:name="_Toc503273255"/>
      <w:bookmarkEnd w:id="338"/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(указать наименование и реквизиты</w:t>
      </w:r>
      <w:proofErr w:type="gramEnd"/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39" w:name="_Toc503273256"/>
      <w:bookmarkEnd w:id="339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правоустанавливающего документа)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40" w:name="_Toc503273257"/>
      <w:bookmarkEnd w:id="340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с разрешенным использованием _____________________________________________.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41" w:name="_Toc503273258"/>
      <w:bookmarkEnd w:id="341"/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(указать разрешенное использование</w:t>
      </w:r>
      <w:proofErr w:type="gramEnd"/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42" w:name="_Toc503273259"/>
      <w:bookmarkEnd w:id="342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земельного участка)</w:t>
      </w:r>
    </w:p>
    <w:p w:rsidR="007E0CE1" w:rsidRDefault="0087026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43" w:name="Par585"/>
      <w:bookmarkEnd w:id="343"/>
      <w:r>
        <w:rPr>
          <w:rFonts w:ascii="Times New Roman" w:hAnsi="Times New Roman" w:cs="Times New Roman"/>
          <w:bCs/>
          <w:sz w:val="28"/>
          <w:szCs w:val="28"/>
        </w:rPr>
        <w:t>7. Потребности объекта - размер нагрузки объекта, который обязана обеспечить организация водопроводно-канализационного хозяйства в точках подключения (технологического присоединения), составляет _______ м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/час приема сточных вод.</w:t>
      </w:r>
    </w:p>
    <w:p w:rsidR="007E0CE1" w:rsidRDefault="00870262">
      <w:pPr>
        <w:spacing w:before="280" w:after="0" w:line="240" w:lineRule="auto"/>
        <w:ind w:firstLine="54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8. Перечень мероприятий (в том числе технических) по подключению (технологическому присоединению) объекта к централизованной системе водоотведения и обязательства сторон по их выполнению, включая мероприятия по увеличению пропускной способности (увеличению мощности) централизованной системы водоотведения и мероприятия по фактическому подключению (технологическому присоединению) к централизованной системе водоотведения, составляется по форме согласно </w:t>
      </w:r>
      <w:hyperlink w:anchor="Par760">
        <w:r>
          <w:rPr>
            <w:rStyle w:val="-"/>
            <w:rFonts w:ascii="Times New Roman" w:hAnsi="Times New Roman"/>
            <w:bCs/>
            <w:sz w:val="28"/>
            <w:szCs w:val="28"/>
          </w:rPr>
          <w:t>приложению N 2</w:t>
        </w:r>
      </w:hyperlink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 Подключение (технологическое присоединение) объектов, в том числе канализационных сетей заказчика, к централизованной системе водоотведения организации водопроводно-канализационного хозяйства осуществляется на основании заявки заказчика.</w:t>
      </w:r>
    </w:p>
    <w:p w:rsidR="007E0CE1" w:rsidRDefault="007E0CE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0CE1" w:rsidRDefault="00870262">
      <w:pPr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344" w:name="_Toc503273260"/>
      <w:bookmarkEnd w:id="344"/>
      <w:r>
        <w:rPr>
          <w:rFonts w:ascii="Times New Roman" w:hAnsi="Times New Roman" w:cs="Times New Roman"/>
          <w:bCs/>
          <w:sz w:val="28"/>
          <w:szCs w:val="28"/>
        </w:rPr>
        <w:t>IV. Права и обязанности сторон</w:t>
      </w: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0CE1" w:rsidRDefault="0087026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 Организация водопроводно-канализационного хозяйства обязана: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осуществить действия по созданию (реконструкции) централизованной системы водоотведения до точек подключения, а также по подготовке централизованной системы водоотведения к подключению (технологическому присоединению) объекта и отведению сточных вод не позднее установленной настоящим договором даты подключения (технологического присоединения);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осуществить на основании полученного от заказчика уведомления о выполнении условий подключения (технологического присоединения) иные необходимые действия по подключению, не указанные в пункте 12 настоящего договора, не позднее установленного настоящим договором срока подключения, в том числе: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проверить выполнение заказчиком условий подключения 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отведению сточных вод;</w:t>
      </w:r>
    </w:p>
    <w:p w:rsidR="007E0CE1" w:rsidRDefault="00870262">
      <w:pPr>
        <w:spacing w:before="280" w:after="0" w:line="240" w:lineRule="auto"/>
        <w:ind w:firstLine="54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осуществить допуск к эксплуатации узла учета в соответствии с </w:t>
      </w:r>
      <w:hyperlink r:id="rId29">
        <w:r>
          <w:rPr>
            <w:rStyle w:val="-"/>
            <w:rFonts w:ascii="Times New Roman" w:hAnsi="Times New Roman"/>
            <w:bCs/>
            <w:sz w:val="28"/>
            <w:szCs w:val="28"/>
          </w:rPr>
          <w:t>Правилами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организации коммерческого учета воды, сточных вод, утвержденными постановлением Правительства Российской Федерации от 4 сентября 2013 г. N 776 "Об утверждении Правил организации коммерческого учета воды, сточных вод";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установить пломбы на приборах учета (узлах) сточных вод;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осуществить действия по подключению (технологическому присоединению) к централизованной системе водоотведения внутриплощадочных и (или) внутридомовых сетей и оборудования объекта не ранее установления заказчиком технической готовности внутриплощадочных и (или) внутридомовых сетей и оборудования объекта к отведению сточных вод;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подписать акт о подключении (технологическом присоединении) объекта в течение ___ рабочих дней со дня получения от заказчика уведомления о выполнении условий подключения (технологического присоединения) при отсутствии нарушения условий подключения (технологического присоединения) и установлении технической готовности внутриплощадочных и (или) внутридомовых сетей и оборудования объекта к отведению сточных вод, но в любом случае не позднее срока подключения объекта.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Если в ходе проверки соблюдения условий подключения (технологического присоединения) будет обнаружено нарушение выданных условий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объекта к отведению сточных вод, то организация водопроводно-канализационного хозяйства вправе отказаться от подписания акта о подключении (технологическом присоединении), направив заказчику мотивированный отказ.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Мотивированный отказ и замечания, выявленные в ходе проверки выполнения условий подключения (технологического присоединения) и готовности внутриплощадочных и (или) внутридомовых сетей и оборудования объекта к отведению сточных вод, и срок их устранения указываются в уведомлении о необходимости устранения замечаний, выдаваемом организацией водопроводно-канализационного хозяйства заказчику не позднее ___ рабочих дней со дня получения от заказчика уведомления о выполнении условий подключения (технологического присоединения).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 случае согласия с полученным уведомлением о необходимости устранения замечаний абонент устраняет выявленные нарушения в предусмотренный уведомлением срок и направляет организации водопроводно-канализационного хозяйства уведомление об устранении замечаний, содержащее информацию о принятых мерах по их устранению. После получения указанного уведомления организация водопроводно-канализационного хозяйства повторно осуществляет проверку соблюдения условий подключения (технологического присоединения)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заказчика уведомления об устранении замечаний. В случае несогласия с полученным уведомлением заказчик вправе возвратить организации водопроводно-канализационного хозяйства полученное уведомление о необходимости устранения замечаний с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указанием причин возврата и требованием о подписании акта о подключении (технологическом присоединении) объекта.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 Организация водопроводно-канализационного хозяйства имеет право: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участвовать в приемке работ по укладке канализационных сетей от объекта до точки подключения (технологического присоединения);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б) изменить дату подключения (технологического присоединения) объекта к централизованной системе водоотведения на более позднюю без изменения сроков внесения платы за подключение (технологическое присоединение), если заказчик не предоставил организации водопроводно-канализационного хозяйства в установленные настоящим договором сроки возможность осуществить:</w:t>
      </w:r>
      <w:proofErr w:type="gramEnd"/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проверку готовности внутриплощадочных и (или) внутридомовых сетей и оборудования объекта к подключению (технологическому присоединению) и отведению сточных вод;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опломбирование установленных приборов (узлов) учета сточных вод.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 Заказчик обязан: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выполнить условия подключения (технологического присоединения), в том числе представить организации водопроводно-канализационного хозяйства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решений. Указанная документация представляется заказчиком при направлении уведомления о выполнении условий подключения (технологического присоединения);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осуществить мероприятия по подготовке внутриплощадочных и (или) внутридомовых сетей и оборудования объекта к подключению (технологическому присоединению);</w:t>
      </w:r>
    </w:p>
    <w:p w:rsidR="007E0CE1" w:rsidRDefault="00870262">
      <w:pPr>
        <w:spacing w:before="280" w:after="0" w:line="240" w:lineRule="auto"/>
        <w:ind w:firstLine="54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в) в случае внесения в проектную документацию на строительство (реконструкцию) объекта изменений, которые повлекут изменение нагрузки, указанной в пункте 7 настоящего договора, направить организации водопроводно-канализационного хозяйства в течение 5 дней со дня внесения указанных изменений предложение о внесении соответствующих изменений в настоящий договор.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Изменение нагрузки не может превышать величину,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определенную техническими условиями подключения объекта капитального строительства к централизованной системе водоотведения, полученными в порядке, предусмотренном </w:t>
      </w:r>
      <w:hyperlink r:id="rId30">
        <w:r>
          <w:rPr>
            <w:rStyle w:val="-"/>
            <w:rFonts w:ascii="Times New Roman" w:hAnsi="Times New Roman"/>
            <w:bCs/>
            <w:sz w:val="28"/>
            <w:szCs w:val="28"/>
          </w:rPr>
          <w:t>Правилами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 февраля 2006 г. N 83 "Об утверждении Правил определения и предоставления технических условий подключения объекта капитального строительства 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сетям инженерно-технического обеспечения и Правил подключения объекта капитального строительства к сетям инженерно-технического обеспечения";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г) направить уведомление в адрес организации водопроводно-канализационного хозяйства о выполнении условий подключения (технологического присоединения);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 обеспечить доступ организации водопроводно-канализационного хозяйства для проверки выполнения условий подключения (технологического присоединения), готовности внутриплощадочных и (или) внутридомовых сетей и оборудования объекта к отведению сточных вод, а также для установления пломб на приборах учета (узлах учета) сточных вод;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е) внести плату за подключение (технологическое присоединение) к централизованной системе водоотведения в размере и сроки, которые предусмотрены настоящим договором.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13. Заказчик имеет право: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получать информацию о ходе выполнения предусмотренных настоящим договором мероприятий по подготовке централизованной системы водоотведения к подключению (технологическому присоединению) объекта;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в одностороннем порядке расторгнуть настоящий договор при нарушении организацией водопроводно-канализационного хозяйства сроков исполнения обязательств, указанных в настоящем договоре.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14. Заказчик и организация водопроводно-канализационного хозяйства имеют иные права 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несут иные обязанности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, предусмотренные законодательством Российской Федерации.</w:t>
      </w:r>
    </w:p>
    <w:p w:rsidR="007E0CE1" w:rsidRDefault="007E0CE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0CE1" w:rsidRDefault="00870262">
      <w:pPr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345" w:name="_Toc503273261"/>
      <w:bookmarkEnd w:id="345"/>
      <w:r>
        <w:rPr>
          <w:rFonts w:ascii="Times New Roman" w:hAnsi="Times New Roman" w:cs="Times New Roman"/>
          <w:bCs/>
          <w:sz w:val="28"/>
          <w:szCs w:val="28"/>
        </w:rPr>
        <w:t xml:space="preserve">V.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Размер платы за подключение (технологическое</w:t>
      </w:r>
      <w:proofErr w:type="gramEnd"/>
    </w:p>
    <w:p w:rsidR="007E0CE1" w:rsidRDefault="0087026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присоединение) к централизованной системе водоотведения</w:t>
      </w:r>
    </w:p>
    <w:p w:rsidR="007E0CE1" w:rsidRDefault="0087026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порядок расчетов</w:t>
      </w: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0CE1" w:rsidRDefault="00870262">
      <w:pPr>
        <w:spacing w:after="0" w:line="240" w:lineRule="auto"/>
        <w:ind w:firstLine="540"/>
        <w:jc w:val="both"/>
      </w:pPr>
      <w:bookmarkStart w:id="346" w:name="Par620"/>
      <w:bookmarkEnd w:id="346"/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15. Размер платы за подключение (технологическое присоединение) к централизованной системе водоотведения определяется по форме согласно </w:t>
      </w:r>
      <w:hyperlink w:anchor="Par814">
        <w:r>
          <w:rPr>
            <w:rStyle w:val="-"/>
            <w:rFonts w:ascii="Times New Roman" w:hAnsi="Times New Roman"/>
            <w:bCs/>
            <w:sz w:val="28"/>
            <w:szCs w:val="28"/>
          </w:rPr>
          <w:t>приложению N 4</w:t>
        </w:r>
      </w:hyperlink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E0CE1" w:rsidRDefault="00870262">
      <w:pPr>
        <w:spacing w:before="280" w:after="0" w:line="240" w:lineRule="auto"/>
        <w:ind w:firstLine="540"/>
        <w:jc w:val="both"/>
      </w:pPr>
      <w:bookmarkStart w:id="347" w:name="Par621"/>
      <w:bookmarkEnd w:id="347"/>
      <w:r>
        <w:rPr>
          <w:rFonts w:ascii="Times New Roman" w:hAnsi="Times New Roman" w:cs="Times New Roman"/>
          <w:bCs/>
          <w:sz w:val="28"/>
          <w:szCs w:val="28"/>
        </w:rPr>
        <w:t xml:space="preserve">16. Заказчик обязан внести плату в размере, предусмотренном </w:t>
      </w:r>
      <w:hyperlink w:anchor="Par814">
        <w:r>
          <w:rPr>
            <w:rStyle w:val="-"/>
            <w:rFonts w:ascii="Times New Roman" w:hAnsi="Times New Roman"/>
            <w:bCs/>
            <w:sz w:val="28"/>
            <w:szCs w:val="28"/>
          </w:rPr>
          <w:t>приложением N 4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к настоящему договору, на расчетный счет организации водопроводно-канализационного хозяйства в следующем порядке: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 рублей (35 процентов полной платы за подключение (технологическое присоединение) вносится в течение 15 дней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 даты заключения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настоящего договора;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 рублей (50 процентов полной платы за подключение (технологическое присоединение) вносится в течение 90 дней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 даты заключения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настоящего договора, но не позднее даты фактического подключения;</w:t>
      </w:r>
    </w:p>
    <w:p w:rsidR="007E0CE1" w:rsidRDefault="00870262">
      <w:pPr>
        <w:spacing w:before="280" w:after="0" w:line="240" w:lineRule="auto"/>
        <w:ind w:firstLine="540"/>
        <w:jc w:val="both"/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_____________ рублей (15 процентов полной платы за подключение (технологическое присоединение) вносится в течение 15 дней с даты подписания сторонами акта о подключении (технологическом присоединении) объекта к централизованной системе водоотведения по форме согласно </w:t>
      </w:r>
      <w:hyperlink w:anchor="Par879">
        <w:r>
          <w:rPr>
            <w:rStyle w:val="-"/>
            <w:rFonts w:ascii="Times New Roman" w:hAnsi="Times New Roman"/>
            <w:bCs/>
            <w:sz w:val="28"/>
            <w:szCs w:val="28"/>
          </w:rPr>
          <w:t>приложению N 5</w:t>
        </w:r>
      </w:hyperlink>
      <w:r>
        <w:rPr>
          <w:rFonts w:ascii="Times New Roman" w:hAnsi="Times New Roman" w:cs="Times New Roman"/>
          <w:bCs/>
          <w:sz w:val="28"/>
          <w:szCs w:val="28"/>
        </w:rPr>
        <w:t>, но не позднее выполнения условий подключения (технологического присоединения).</w:t>
      </w:r>
      <w:proofErr w:type="gramEnd"/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 случае если сроки фактического присоединения объекта заказчика не соблюдаются в связи с действиями (бездействием) заказчика и организация водопроводно-канализационного хозяйства выполнила все необходимые мероприятия для создания технической возможности для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не позднее срока подключения (технологического присоединения), указанного в настоящем договоре.</w:t>
      </w:r>
      <w:proofErr w:type="gramEnd"/>
    </w:p>
    <w:p w:rsidR="007E0CE1" w:rsidRDefault="00870262">
      <w:pPr>
        <w:spacing w:before="280" w:after="0" w:line="240" w:lineRule="auto"/>
        <w:ind w:firstLine="54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17. Обязательство заказчика по оплате подключения (технологического присоединения) считается исполненным с момента зачисления денежных сре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дств в 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оответствии с </w:t>
      </w:r>
      <w:hyperlink w:anchor="Par620">
        <w:r>
          <w:rPr>
            <w:rStyle w:val="-"/>
            <w:rFonts w:ascii="Times New Roman" w:hAnsi="Times New Roman"/>
            <w:bCs/>
            <w:sz w:val="28"/>
            <w:szCs w:val="28"/>
          </w:rPr>
          <w:t>пунктами 15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w:anchor="Par621">
        <w:r>
          <w:rPr>
            <w:rStyle w:val="-"/>
            <w:rFonts w:ascii="Times New Roman" w:hAnsi="Times New Roman"/>
            <w:bCs/>
            <w:sz w:val="28"/>
            <w:szCs w:val="28"/>
          </w:rPr>
          <w:t>16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настоящего договора на расчетные счета организации водопроводно-канализационного хозяйства.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48" w:name="_Toc503273262"/>
      <w:bookmarkEnd w:id="348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lastRenderedPageBreak/>
        <w:t xml:space="preserve">18.   Плата  за  работы  по  присоединению 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внутриплощадочных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  и  (или)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49" w:name="_Toc503273263"/>
      <w:bookmarkEnd w:id="349"/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внутридомовых   сетей   объекта   в   точке  подключения  (технологического</w:t>
      </w:r>
      <w:proofErr w:type="gramEnd"/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50" w:name="_Toc503273264"/>
      <w:bookmarkEnd w:id="350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присоединения)   к   централизованной   системе  водоотведения  организации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51" w:name="_Toc503273265"/>
      <w:bookmarkEnd w:id="351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водопроводно-канализационного  хозяйства  в  состав  платы  за  подключение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52" w:name="_Toc503273266"/>
      <w:bookmarkEnd w:id="352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(технологическое присоединение)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включена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 _________________________________.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53" w:name="_Toc503273267"/>
      <w:bookmarkEnd w:id="353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(да, нет - указать нужное)</w:t>
      </w:r>
    </w:p>
    <w:p w:rsidR="007E0CE1" w:rsidRDefault="00870262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19. Изменение размера платы за подключение (технологическое присоединение) возможно по соглашению сторон в случае изменения условий подключения (технологического присоединения), а также в случае изменения нагрузки, указанной в </w:t>
      </w:r>
      <w:hyperlink w:anchor="Par585">
        <w:r>
          <w:rPr>
            <w:rStyle w:val="-"/>
            <w:rFonts w:ascii="Times New Roman" w:hAnsi="Times New Roman"/>
            <w:bCs/>
            <w:sz w:val="28"/>
            <w:szCs w:val="28"/>
          </w:rPr>
          <w:t>пункте 7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настоящего договора, местоположения точки (точек) подключения и требований к строительству (реконструкции) сетей водоотведения. При этом порядок оплаты устанавливается соглашением сторон в соответствии с требованиями, установленными </w:t>
      </w:r>
      <w:hyperlink r:id="rId31">
        <w:r>
          <w:rPr>
            <w:rStyle w:val="-"/>
            <w:rFonts w:ascii="Times New Roman" w:hAnsi="Times New Roman"/>
            <w:bCs/>
            <w:sz w:val="28"/>
            <w:szCs w:val="28"/>
          </w:rPr>
          <w:t>Правилами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Федерации".</w:t>
      </w:r>
    </w:p>
    <w:p w:rsidR="007E0CE1" w:rsidRDefault="007E0CE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0CE1" w:rsidRDefault="00870262">
      <w:pPr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354" w:name="_Toc503273268"/>
      <w:bookmarkEnd w:id="354"/>
      <w:r>
        <w:rPr>
          <w:rFonts w:ascii="Times New Roman" w:hAnsi="Times New Roman" w:cs="Times New Roman"/>
          <w:bCs/>
          <w:sz w:val="28"/>
          <w:szCs w:val="28"/>
        </w:rPr>
        <w:t>VI. Порядок исполнения договора</w:t>
      </w: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0CE1" w:rsidRDefault="00870262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20. Организация водопроводно-канализационного хозяйства осуществляет фактическое подключение (технологическое присоединение) объекта к централизованной системе водоотведения при условии выполнения заказчиком условий подключения (технологического присоединения) и внесения платы за подключение (технологическое присоединение) в размере и в сроки, которые установлены </w:t>
      </w:r>
      <w:hyperlink w:anchor="Par620">
        <w:r>
          <w:rPr>
            <w:rStyle w:val="-"/>
            <w:rFonts w:ascii="Times New Roman" w:hAnsi="Times New Roman"/>
            <w:bCs/>
            <w:sz w:val="28"/>
            <w:szCs w:val="28"/>
          </w:rPr>
          <w:t>пунктами 15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w:anchor="Par621">
        <w:r>
          <w:rPr>
            <w:rStyle w:val="-"/>
            <w:rFonts w:ascii="Times New Roman" w:hAnsi="Times New Roman"/>
            <w:bCs/>
            <w:sz w:val="28"/>
            <w:szCs w:val="28"/>
          </w:rPr>
          <w:t>16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настоящего договора.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21. Объект считается подключенным к централизованной системе водоотведения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сторонами акта о подключении (технологическом присоединении) объекта, подтверждающего выполнение сторонами условий подключения (технологического присоединения) и всех иных обязательств по настоящему договору.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22. Акт о подключении (технологическом присоединении) объекта подписывается сторонами в течение _____ рабочих дней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фактического подключения (технологического присоединения) объекта к централизованной системе водоотведения.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23. Водоотведение в соответствии с условиями подключения (технологического присоединения) осуществляется организацией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водопроводно-канализационного хозяйства при выполнении заказчиком следующих условий: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получение заказчиком разрешения на ввод объекта в эксплуатацию;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подписание сторонами акта о подключении (технологическом присоединении) объекта;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заключение организацией водопроводно-канализационного хозяйства и заказчиком договора водоотведения или единого договора холодного водоснабжения и водоотведения.</w:t>
      </w:r>
    </w:p>
    <w:p w:rsidR="007E0CE1" w:rsidRDefault="007E0CE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0CE1" w:rsidRDefault="00870262">
      <w:pPr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355" w:name="_Toc503273269"/>
      <w:bookmarkEnd w:id="355"/>
      <w:r>
        <w:rPr>
          <w:rFonts w:ascii="Times New Roman" w:hAnsi="Times New Roman" w:cs="Times New Roman"/>
          <w:bCs/>
          <w:sz w:val="28"/>
          <w:szCs w:val="28"/>
        </w:rPr>
        <w:t>VII. Ответственность сторон</w:t>
      </w: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0CE1" w:rsidRDefault="0087026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25.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 случае неисполнения либо ненадлежащего исполнения заказчиком обязательств по оплате настоящего договора организация водопроводно-канализационного хозяйства вправе потребовать от заказчика уплаты пени в размере одной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стотридцатой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  <w:proofErr w:type="gramEnd"/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27.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факсограмма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7E0CE1" w:rsidRDefault="007E0CE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0CE1" w:rsidRDefault="00870262">
      <w:pPr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356" w:name="_Toc503273270"/>
      <w:bookmarkEnd w:id="356"/>
      <w:r>
        <w:rPr>
          <w:rFonts w:ascii="Times New Roman" w:hAnsi="Times New Roman" w:cs="Times New Roman"/>
          <w:bCs/>
          <w:sz w:val="28"/>
          <w:szCs w:val="28"/>
        </w:rPr>
        <w:lastRenderedPageBreak/>
        <w:t>VIII. Порядок урегулирования споров и разногласий</w:t>
      </w: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0CE1" w:rsidRDefault="0087026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29. Претензия, направляемая по адресу стороны, указанному в реквизитах настоящего договора, должна содержать: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сведения о заявителе (наименование, местонахождение, адрес);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содержание спора, разногласий;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в) сведения об объекте (объектах), в отношении которого возникли спор, разногласия (полное наименование, местонахождение, правомочие на объект (объекты), которым обладает сторона, направившая претензию);</w:t>
      </w:r>
      <w:proofErr w:type="gramEnd"/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г) другие сведения по усмотрению стороны.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30. Сторона, получившая претензию, в течение 5 рабочих дней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ее поступления обязана ее рассмотреть и дать ответ.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31. Стороны составляют акт об урегулировании спора (разногласий).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32. В случае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сторонами согласия спор и разногласия, связанные с исполнением настоящего договора, подлежат урегулированию в суде в порядке, установленном законодательством Российской Федерации.</w:t>
      </w:r>
    </w:p>
    <w:p w:rsidR="007E0CE1" w:rsidRDefault="007E0CE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0CE1" w:rsidRDefault="00870262">
      <w:pPr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357" w:name="_Toc503273271"/>
      <w:bookmarkEnd w:id="357"/>
      <w:r>
        <w:rPr>
          <w:rFonts w:ascii="Times New Roman" w:hAnsi="Times New Roman" w:cs="Times New Roman"/>
          <w:bCs/>
          <w:sz w:val="28"/>
          <w:szCs w:val="28"/>
        </w:rPr>
        <w:t>IX. Срок действия договора</w:t>
      </w: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0CE1" w:rsidRDefault="0087026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33. Настоящий договор вступает в силу со дня его подписания сторонами и действует до "__" ________ 20__ г., а в части обязательств, не исполненных на момент окончания срока его действия, - до полного их исполнения сторонами.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34. По соглашению сторон обязательства по настоящему договору могут быть исполнены досрочно.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35. Внесение изменений в настоящий договор, условия подключения (технологического присоединения), а также продление срока действия условий подключения (технологического присоединения) осуществляются в течение 14 рабочих дней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 даты получения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организацией водопроводно-канализационного хозяйства соответствующего заявления заказчика исходя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из технических возможностей подключения (технологического присоединения).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36. Настоящий договор может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быть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досрочно расторгнут во внесудебном порядке: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по письменному соглашению сторон;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по инициативе заказчика путем письменного уведомления организации водопроводно-канализационного хозяйства за месяц до предполагаемой даты расторжения, в том числе в случае прекращения строительства (реконструкции, модернизации) объекта, изъятия земельного участка, при условии оплаты организации водопроводно-канализационного хозяйства фактически понесенных ею расходов;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в) по инициативе одной из сторон путем письменного уведомления противоположной стороны за месяц до предполагаемой даты расторжения, если другая сторона совершит существенное нарушение условий настоящего договора и это нарушение не будет устранено в течение 20 рабочих дней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 даты получения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что она в значительной степени лишается того, на что была вправе рассчитывать при заключении настоящего договора.</w:t>
      </w:r>
    </w:p>
    <w:p w:rsidR="007E0CE1" w:rsidRDefault="007E0CE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0CE1" w:rsidRDefault="00870262">
      <w:pPr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358" w:name="_Toc503273272"/>
      <w:bookmarkEnd w:id="358"/>
      <w:r>
        <w:rPr>
          <w:rFonts w:ascii="Times New Roman" w:hAnsi="Times New Roman" w:cs="Times New Roman"/>
          <w:bCs/>
          <w:sz w:val="28"/>
          <w:szCs w:val="28"/>
        </w:rPr>
        <w:t>X. Прочие условия</w:t>
      </w: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0CE1" w:rsidRDefault="0087026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37. Все изменения, вносимые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38. В случае изменения наименования, местонахождения или банковских реквизитов одной из сторон она обязана уведомить об этом другую сторону в письменном виде в течение 5 рабочих дней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 даты наступления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указанных обстоятельств любым доступным способом (почтовое отправление, телеграмма,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факсограмма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7E0CE1" w:rsidRDefault="00870262">
      <w:pPr>
        <w:spacing w:before="280" w:after="0" w:line="240" w:lineRule="auto"/>
        <w:ind w:firstLine="54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39.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При исполнении настоящего договора стороны руководствуются законодательством Российской Федерации, в том числе Федеральным </w:t>
      </w:r>
      <w:hyperlink r:id="rId32">
        <w:r>
          <w:rPr>
            <w:rStyle w:val="-"/>
            <w:rFonts w:ascii="Times New Roman" w:hAnsi="Times New Roman"/>
            <w:bCs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"О водоснабжении и водоотведении", </w:t>
      </w:r>
      <w:hyperlink r:id="rId33">
        <w:r>
          <w:rPr>
            <w:rStyle w:val="-"/>
            <w:rFonts w:ascii="Times New Roman" w:hAnsi="Times New Roman"/>
            <w:bCs/>
            <w:sz w:val="28"/>
            <w:szCs w:val="28"/>
          </w:rPr>
          <w:t>Правилами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холодного водоснабжения и водоотведения, утвержденными постановлением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Федерации", и иными нормативными правовыми актами Российской Федерации.</w:t>
      </w:r>
      <w:proofErr w:type="gramEnd"/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40. Настоящий договор составлен в 2 экземплярах, имеющих равную юридическую силу.</w:t>
      </w:r>
    </w:p>
    <w:p w:rsidR="007E0CE1" w:rsidRDefault="00870262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41. Приложения к настоящему договору являются его неотъемлемой частью.</w:t>
      </w:r>
    </w:p>
    <w:p w:rsidR="007E0CE1" w:rsidRDefault="007E0CE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59" w:name="_Toc503273273"/>
      <w:bookmarkEnd w:id="359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Организация </w:t>
      </w:r>
      <w:proofErr w:type="spell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водопроводн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о</w:t>
      </w:r>
      <w:proofErr w:type="spell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-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                                          Заказчик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60" w:name="_Toc503273274"/>
      <w:bookmarkEnd w:id="360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канализационного хозяйства</w:t>
      </w:r>
    </w:p>
    <w:p w:rsidR="007E0CE1" w:rsidRDefault="007E0CE1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61" w:name="_Toc503273275"/>
      <w:bookmarkEnd w:id="361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_______________________________________ ___________________________________</w:t>
      </w:r>
    </w:p>
    <w:p w:rsidR="007E0CE1" w:rsidRDefault="007E0CE1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62" w:name="_Toc503273276"/>
      <w:bookmarkEnd w:id="362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"__" ____________________ 20__ г.         "__" ____________________ 20__ г.</w:t>
      </w: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CE1" w:rsidRDefault="00870262">
      <w:pPr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63" w:name="_Toc503273277"/>
      <w:bookmarkEnd w:id="363"/>
      <w:r>
        <w:rPr>
          <w:rFonts w:ascii="Times New Roman" w:hAnsi="Times New Roman" w:cs="Times New Roman"/>
          <w:b/>
          <w:bCs/>
          <w:sz w:val="28"/>
          <w:szCs w:val="28"/>
        </w:rPr>
        <w:t>Приложение N 1</w:t>
      </w:r>
    </w:p>
    <w:p w:rsidR="007E0CE1" w:rsidRDefault="0087026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типовому договору о подключении</w:t>
      </w:r>
    </w:p>
    <w:p w:rsidR="007E0CE1" w:rsidRDefault="0087026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(технологическом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присоединении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7E0CE1" w:rsidRDefault="0087026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централизованной</w:t>
      </w:r>
    </w:p>
    <w:tbl>
      <w:tblPr>
        <w:tblW w:w="9354" w:type="dxa"/>
        <w:jc w:val="center"/>
        <w:tblBorders>
          <w:left w:val="single" w:sz="24" w:space="0" w:color="CED3F1"/>
          <w:right w:val="single" w:sz="24" w:space="0" w:color="F4F3F8"/>
          <w:insideV w:val="single" w:sz="24" w:space="0" w:color="F4F3F8"/>
        </w:tblBorders>
        <w:tblCellMar>
          <w:top w:w="113" w:type="dxa"/>
          <w:left w:w="-30" w:type="dxa"/>
          <w:bottom w:w="113" w:type="dxa"/>
          <w:right w:w="113" w:type="dxa"/>
        </w:tblCellMar>
        <w:tblLook w:val="0000"/>
      </w:tblPr>
      <w:tblGrid>
        <w:gridCol w:w="9354"/>
      </w:tblGrid>
      <w:tr w:rsidR="007E0CE1">
        <w:trPr>
          <w:jc w:val="center"/>
        </w:trPr>
        <w:tc>
          <w:tcPr>
            <w:tcW w:w="9354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  <w:tcMar>
              <w:left w:w="-30" w:type="dxa"/>
            </w:tcMar>
          </w:tcPr>
          <w:p w:rsidR="007E0CE1" w:rsidRDefault="00870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системе водоотведения</w:t>
            </w:r>
          </w:p>
        </w:tc>
      </w:tr>
    </w:tbl>
    <w:p w:rsidR="007E0CE1" w:rsidRDefault="007E0CE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E0CE1" w:rsidRDefault="0087026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(форма)</w:t>
      </w:r>
    </w:p>
    <w:p w:rsidR="007E0CE1" w:rsidRDefault="007E0CE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64" w:name="_Toc503273278"/>
      <w:bookmarkStart w:id="365" w:name="Par704"/>
      <w:bookmarkEnd w:id="364"/>
      <w:bookmarkEnd w:id="365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lastRenderedPageBreak/>
        <w:t>УСЛОВИЯ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66" w:name="_Toc503273279"/>
      <w:bookmarkEnd w:id="366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подключения (технологического присоединения)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67" w:name="_Toc503273280"/>
      <w:bookmarkEnd w:id="367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к централизованной системе водоотведения</w:t>
      </w:r>
    </w:p>
    <w:p w:rsidR="007E0CE1" w:rsidRDefault="007E0CE1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68" w:name="_Toc503273281"/>
      <w:bookmarkEnd w:id="368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N _________________                               от "__" _________ 20__ г.</w:t>
      </w:r>
    </w:p>
    <w:p w:rsidR="007E0CE1" w:rsidRDefault="007E0CE1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69" w:name="_Toc503273282"/>
      <w:bookmarkEnd w:id="369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Основание _____________________________________________________________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70" w:name="_Toc503273283"/>
      <w:bookmarkEnd w:id="370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Причина обращения _____________________________________________________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71" w:name="_Toc503273284"/>
      <w:bookmarkEnd w:id="371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Объект ________________________________________________________________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72" w:name="_Toc503273285"/>
      <w:bookmarkEnd w:id="372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Кадастровый номер земельного участка __________________________________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73" w:name="_Toc503273286"/>
      <w:bookmarkEnd w:id="373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Заказчик ______________________________________________________________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74" w:name="_Toc503273287"/>
      <w:bookmarkEnd w:id="374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Срок действия настоящих условий _______________________________________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75" w:name="_Toc503273288"/>
      <w:bookmarkEnd w:id="375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Точка  подключения  (технологического присоединения) к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централизованной</w:t>
      </w:r>
      <w:proofErr w:type="gramEnd"/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76" w:name="_Toc503273289"/>
      <w:bookmarkEnd w:id="376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системе водоотведения _____________________________________________________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77" w:name="_Toc503273290"/>
      <w:bookmarkEnd w:id="377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(адрес, номер колодца или камеры, координаты)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78" w:name="_Toc503273291"/>
      <w:bookmarkEnd w:id="378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Технические требования к объектам капитального строительства заказчика,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79" w:name="_Toc503273292"/>
      <w:bookmarkEnd w:id="379"/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в  том  числе к устройствам и сооружениям для подключения (технологического</w:t>
      </w:r>
      <w:proofErr w:type="gramEnd"/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80" w:name="_Toc503273293"/>
      <w:bookmarkEnd w:id="380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присоединения),   а   также   к  выполняемым  заказчиком  мероприятиям 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для</w:t>
      </w:r>
      <w:proofErr w:type="gramEnd"/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81" w:name="_Toc503273294"/>
      <w:bookmarkEnd w:id="381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осуществления подключения (технологического присоединения) ________________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82" w:name="_Toc503273295"/>
      <w:bookmarkEnd w:id="382"/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Отметки   лотков   в   месте   (местах)  подключения  (технологического</w:t>
      </w:r>
      <w:proofErr w:type="gramEnd"/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83" w:name="_Toc503273296"/>
      <w:bookmarkEnd w:id="383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присоединения) к централизованной системе водоотведения ___________________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84" w:name="_Toc503273297"/>
      <w:bookmarkEnd w:id="384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Нормативы  по  объему  сточных  вод,  требования  к составу и свойствам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85" w:name="_Toc503273298"/>
      <w:bookmarkEnd w:id="385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сточных вод, режим отведения сточных вод __________________________________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86" w:name="_Toc503273299"/>
      <w:bookmarkEnd w:id="386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Требования  к  устройствам,  предназначенным  для  отбора  проб и учета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87" w:name="_Toc503273300"/>
      <w:bookmarkEnd w:id="387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объема  сточных  вод,  требования  к  проектированию  узла  учета,  к месту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88" w:name="_Toc503273301"/>
      <w:bookmarkEnd w:id="388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размещения  устройств учета, требования к схеме установки устройств учета и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89" w:name="_Toc503273302"/>
      <w:bookmarkEnd w:id="389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иных  компонентов  узла  учета,  требования  к  техническим характеристикам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90" w:name="_Toc503273303"/>
      <w:bookmarkEnd w:id="390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устройств  учета,  в  том  числе  точности,  диапазону  измерений  и уровню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91" w:name="_Toc503273304"/>
      <w:bookmarkEnd w:id="391"/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погрешности  (требования  к  устройствам  не  должны  содержать указания на</w:t>
      </w:r>
      <w:proofErr w:type="gramEnd"/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92" w:name="_Toc503273305"/>
      <w:bookmarkEnd w:id="392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определенные       марки      приборов      и      методики      измерения)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93" w:name="_Toc503273306"/>
      <w:bookmarkEnd w:id="393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___________________________________________________________________________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94" w:name="_Toc503273307"/>
      <w:bookmarkEnd w:id="394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Требования по сокращению сброса сточных вод, загрязняющих веществ, иных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95" w:name="_Toc503273308"/>
      <w:bookmarkEnd w:id="395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веществ  и  микроорганизмов,  которые  должны  быть учтены в плане снижения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96" w:name="_Toc503273309"/>
      <w:bookmarkEnd w:id="396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lastRenderedPageBreak/>
        <w:t>сбросов ___________________________________________________________________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97" w:name="_Toc503273310"/>
      <w:bookmarkEnd w:id="397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Границы   эксплуатационной  ответственности  по  канализационным  сетям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98" w:name="_Toc503273311"/>
      <w:bookmarkEnd w:id="398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организации водопроводно-канализационного хозяйства и заказчика ___________</w:t>
      </w:r>
    </w:p>
    <w:p w:rsidR="007E0CE1" w:rsidRDefault="007E0CE1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399" w:name="_Toc503273312"/>
      <w:bookmarkEnd w:id="399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Организация </w:t>
      </w:r>
      <w:proofErr w:type="spell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водопроводн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о</w:t>
      </w:r>
      <w:proofErr w:type="spell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-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                                          Заказчик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00" w:name="_Toc503273313"/>
      <w:bookmarkEnd w:id="400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канализационного хозяйства</w:t>
      </w:r>
    </w:p>
    <w:p w:rsidR="007E0CE1" w:rsidRDefault="007E0CE1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01" w:name="_Toc503273314"/>
      <w:bookmarkEnd w:id="401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_______________________________________ ___________________________________</w:t>
      </w:r>
    </w:p>
    <w:p w:rsidR="007E0CE1" w:rsidRDefault="007E0CE1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02" w:name="_Toc503273315"/>
      <w:bookmarkEnd w:id="402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"__" ____________________ 20__ г.         "__" ____________________ 20__ г.</w:t>
      </w: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CE1" w:rsidRDefault="00870262">
      <w:pPr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403" w:name="_Toc503273316"/>
      <w:bookmarkEnd w:id="403"/>
      <w:r>
        <w:rPr>
          <w:rFonts w:ascii="Times New Roman" w:hAnsi="Times New Roman" w:cs="Times New Roman"/>
          <w:b/>
          <w:bCs/>
          <w:sz w:val="28"/>
          <w:szCs w:val="28"/>
        </w:rPr>
        <w:t>Приложение N 2</w:t>
      </w:r>
    </w:p>
    <w:p w:rsidR="007E0CE1" w:rsidRDefault="0087026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типовому договору о подключении</w:t>
      </w:r>
    </w:p>
    <w:p w:rsidR="007E0CE1" w:rsidRDefault="0087026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(технологическом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присоединении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7E0CE1" w:rsidRDefault="0087026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централизованной</w:t>
      </w:r>
    </w:p>
    <w:p w:rsidR="007E0CE1" w:rsidRDefault="0087026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системе водоотведения</w:t>
      </w:r>
    </w:p>
    <w:p w:rsidR="007E0CE1" w:rsidRDefault="007E0CE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E0CE1" w:rsidRDefault="0087026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(форма)</w:t>
      </w:r>
    </w:p>
    <w:p w:rsidR="007E0CE1" w:rsidRDefault="007E0CE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04" w:name="_Toc503273317"/>
      <w:bookmarkStart w:id="405" w:name="Par760"/>
      <w:bookmarkEnd w:id="404"/>
      <w:bookmarkEnd w:id="405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ПЕРЕЧЕНЬ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06" w:name="_Toc503273318"/>
      <w:bookmarkEnd w:id="406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мероприятий по подключению (технологическому присоединению)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07" w:name="_Toc503273319"/>
      <w:bookmarkEnd w:id="407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объекта к централизованной системе водоотведения</w:t>
      </w:r>
    </w:p>
    <w:p w:rsidR="007E0CE1" w:rsidRDefault="007E0C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071" w:type="dxa"/>
        <w:tblInd w:w="4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37" w:type="dxa"/>
          <w:bottom w:w="102" w:type="dxa"/>
          <w:right w:w="62" w:type="dxa"/>
        </w:tblCellMar>
        <w:tblLook w:val="0000"/>
      </w:tblPr>
      <w:tblGrid>
        <w:gridCol w:w="795"/>
        <w:gridCol w:w="2608"/>
        <w:gridCol w:w="2891"/>
        <w:gridCol w:w="2777"/>
      </w:tblGrid>
      <w:tr w:rsidR="007E0CE1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7E0CE1" w:rsidRDefault="008702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7E0CE1" w:rsidRDefault="008702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7E0CE1" w:rsidRDefault="008702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Состав мероприятия</w:t>
            </w:r>
          </w:p>
        </w:tc>
        <w:tc>
          <w:tcPr>
            <w:tcW w:w="2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7E0CE1" w:rsidRDefault="008702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Срок выполнения</w:t>
            </w:r>
          </w:p>
        </w:tc>
      </w:tr>
      <w:tr w:rsidR="007E0CE1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7E0CE1" w:rsidRDefault="007E0C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7E0CE1" w:rsidRDefault="007E0C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7E0CE1" w:rsidRDefault="007E0C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7E0CE1" w:rsidRDefault="007E0C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0CE1">
        <w:tc>
          <w:tcPr>
            <w:tcW w:w="90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7E0CE1" w:rsidRDefault="008702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408" w:name="_Toc503273320"/>
            <w:bookmarkEnd w:id="408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I. Мероприятия организации водопроводно-канализационного хозяйства</w:t>
            </w:r>
          </w:p>
        </w:tc>
      </w:tr>
      <w:tr w:rsidR="007E0CE1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7E0CE1" w:rsidRDefault="007E0C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7E0CE1" w:rsidRDefault="007E0C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7E0CE1" w:rsidRDefault="007E0C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7E0CE1" w:rsidRDefault="007E0C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0CE1">
        <w:tc>
          <w:tcPr>
            <w:tcW w:w="90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7E0CE1" w:rsidRDefault="008702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409" w:name="_Toc503273321"/>
            <w:bookmarkEnd w:id="409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II. Мероприятия заказчика</w:t>
            </w:r>
          </w:p>
        </w:tc>
      </w:tr>
      <w:tr w:rsidR="007E0CE1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7E0CE1" w:rsidRDefault="007E0C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7E0CE1" w:rsidRDefault="007E0C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7E0CE1" w:rsidRDefault="007E0C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7E0CE1" w:rsidRDefault="007E0C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E0CE1" w:rsidRDefault="007E0C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10" w:name="_Toc503273322"/>
      <w:bookmarkEnd w:id="410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lastRenderedPageBreak/>
        <w:t xml:space="preserve">Организация </w:t>
      </w:r>
      <w:proofErr w:type="spell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водопроводн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о</w:t>
      </w:r>
      <w:proofErr w:type="spell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-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                                          Заказчик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11" w:name="_Toc503273323"/>
      <w:bookmarkEnd w:id="411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канализационного хозяйства</w:t>
      </w:r>
    </w:p>
    <w:p w:rsidR="007E0CE1" w:rsidRDefault="007E0CE1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12" w:name="_Toc503273324"/>
      <w:bookmarkEnd w:id="412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_______________________________________ ___________________________________</w:t>
      </w:r>
    </w:p>
    <w:p w:rsidR="007E0CE1" w:rsidRDefault="007E0CE1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13" w:name="_Toc503273325"/>
      <w:bookmarkEnd w:id="413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"__" ____________________ 20__ г.         "__" ____________________ 20__ г.</w:t>
      </w: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CE1" w:rsidRDefault="00870262">
      <w:pPr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414" w:name="_Toc503273326"/>
      <w:bookmarkEnd w:id="414"/>
      <w:r>
        <w:rPr>
          <w:rFonts w:ascii="Times New Roman" w:hAnsi="Times New Roman" w:cs="Times New Roman"/>
          <w:b/>
          <w:bCs/>
          <w:sz w:val="28"/>
          <w:szCs w:val="28"/>
        </w:rPr>
        <w:t>Приложение N 3</w:t>
      </w:r>
    </w:p>
    <w:p w:rsidR="007E0CE1" w:rsidRDefault="0087026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типовому договору о подключении</w:t>
      </w:r>
    </w:p>
    <w:p w:rsidR="007E0CE1" w:rsidRDefault="0087026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(технологическом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присоединении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7E0CE1" w:rsidRDefault="0087026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централизованной</w:t>
      </w:r>
    </w:p>
    <w:p w:rsidR="007E0CE1" w:rsidRDefault="0087026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системе водоотведения</w:t>
      </w:r>
    </w:p>
    <w:p w:rsidR="007E0CE1" w:rsidRDefault="007E0CE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E0CE1" w:rsidRDefault="0087026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(форма)</w:t>
      </w:r>
    </w:p>
    <w:p w:rsidR="007E0CE1" w:rsidRDefault="007E0CE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15" w:name="_Toc503273327"/>
      <w:bookmarkStart w:id="416" w:name="Par814"/>
      <w:bookmarkEnd w:id="415"/>
      <w:bookmarkEnd w:id="416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lastRenderedPageBreak/>
        <w:t>РАЗМЕР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17" w:name="_Toc503273328"/>
      <w:bookmarkEnd w:id="417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платы за подключение (технологическое присоединение)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18" w:name="_Toc503273329"/>
      <w:bookmarkEnd w:id="418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к централизованной системе водоотведения</w:t>
      </w:r>
    </w:p>
    <w:p w:rsidR="007E0CE1" w:rsidRDefault="007E0CE1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19" w:name="_Toc503273330"/>
      <w:bookmarkEnd w:id="419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1 вариант</w:t>
      </w:r>
    </w:p>
    <w:p w:rsidR="007E0CE1" w:rsidRDefault="007E0CE1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20" w:name="_Toc503273331"/>
      <w:bookmarkEnd w:id="420"/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В   случае   если   для   осуществления  подключения  (технологического</w:t>
      </w:r>
      <w:proofErr w:type="gramEnd"/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21" w:name="_Toc503273332"/>
      <w:bookmarkEnd w:id="421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присоединения)     объектов     заказчика     организации     </w:t>
      </w:r>
      <w:proofErr w:type="spell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водопроводно</w:t>
      </w:r>
      <w:proofErr w:type="spell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-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22" w:name="_Toc503273333"/>
      <w:bookmarkEnd w:id="422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канализационного  хозяйства  необходимо  провести  мероприятия  по созданию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23" w:name="_Toc503273334"/>
      <w:bookmarkEnd w:id="423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(реконструкции)   объектов   централизованной   системы  водоотведения,  не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24" w:name="_Toc503273335"/>
      <w:bookmarkEnd w:id="424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связанные  с  увеличением  мощности централизованной системы водоотведения,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25" w:name="_Toc503273336"/>
      <w:bookmarkEnd w:id="425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плата за подключение (технологическое присоединение) по настоящему договору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26" w:name="_Toc503273337"/>
      <w:bookmarkEnd w:id="426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составляет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 _______________________ (______________________________________)</w:t>
      </w:r>
      <w:proofErr w:type="gramEnd"/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27" w:name="_Toc503273338"/>
      <w:bookmarkEnd w:id="427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рублей, включая НДС (18%) в размере __________________ рублей, и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определена</w:t>
      </w:r>
      <w:proofErr w:type="gramEnd"/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28" w:name="_Toc503273339"/>
      <w:bookmarkEnd w:id="428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путем произведения: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29" w:name="_Toc503273340"/>
      <w:bookmarkEnd w:id="429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действующего   на   дату   заключения  настоящего  договора  тарифа 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на</w:t>
      </w:r>
      <w:proofErr w:type="gramEnd"/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30" w:name="_Toc503273341"/>
      <w:bookmarkEnd w:id="430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подключение в размере __________ руб./м3,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31" w:name="_Toc503273342"/>
      <w:bookmarkEnd w:id="431"/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установленного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 ___________________________________________________________;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32" w:name="_Toc503273343"/>
      <w:bookmarkEnd w:id="432"/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(наименование органа, установившего тариф на подключение,</w:t>
      </w:r>
      <w:proofErr w:type="gramEnd"/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33" w:name="_Toc503273344"/>
      <w:bookmarkEnd w:id="433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номер и дата документа, подтверждающего его установление)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34" w:name="_Toc503273345"/>
      <w:bookmarkEnd w:id="434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подключаемой нагрузки в точке (точках) подключения в размере: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35" w:name="_Toc503273346"/>
      <w:bookmarkEnd w:id="435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в точке 1 ____________ м3/</w:t>
      </w:r>
      <w:proofErr w:type="spell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сут</w:t>
      </w:r>
      <w:proofErr w:type="spell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 (___ м3/час);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36" w:name="_Toc503273347"/>
      <w:bookmarkEnd w:id="436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в точке 2 ____________ м3/</w:t>
      </w:r>
      <w:proofErr w:type="spell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сут</w:t>
      </w:r>
      <w:proofErr w:type="spell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 (___ м3/час);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37" w:name="_Toc503273348"/>
      <w:bookmarkEnd w:id="437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в точке 3 ____________ м3/</w:t>
      </w:r>
      <w:proofErr w:type="spell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сут</w:t>
      </w:r>
      <w:proofErr w:type="spell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 (___ м3/час).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38" w:name="_Toc503273349"/>
      <w:bookmarkEnd w:id="438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расстояния  от точки  (точек)  подключения до точки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на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 централизованной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39" w:name="_Toc503273350"/>
      <w:bookmarkEnd w:id="439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сети водоотведения: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40" w:name="_Toc503273351"/>
      <w:bookmarkEnd w:id="440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точка 1 ______________________________________________________________;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41" w:name="_Toc503273352"/>
      <w:bookmarkEnd w:id="441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точка 2 ______________________________________________________________;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42" w:name="_Toc503273353"/>
      <w:bookmarkEnd w:id="442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точка 3 ______________________________________________________________.</w:t>
      </w:r>
    </w:p>
    <w:p w:rsidR="007E0CE1" w:rsidRDefault="007E0CE1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43" w:name="_Toc503273354"/>
      <w:bookmarkEnd w:id="443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2 вариант</w:t>
      </w:r>
    </w:p>
    <w:p w:rsidR="007E0CE1" w:rsidRDefault="007E0CE1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44" w:name="_Toc503273355"/>
      <w:bookmarkEnd w:id="444"/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В   случае   если   для   осуществления  подключения  (технологического</w:t>
      </w:r>
      <w:proofErr w:type="gramEnd"/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45" w:name="_Toc503273356"/>
      <w:bookmarkEnd w:id="445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lastRenderedPageBreak/>
        <w:t xml:space="preserve">присоединения)     объектов     заказчика     организации     </w:t>
      </w:r>
      <w:proofErr w:type="spell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водопроводно</w:t>
      </w:r>
      <w:proofErr w:type="spell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-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46" w:name="_Toc503273357"/>
      <w:bookmarkEnd w:id="446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канализационного хозяйства необходимо провести мероприятия, направленные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на</w:t>
      </w:r>
      <w:proofErr w:type="gramEnd"/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47" w:name="_Toc503273358"/>
      <w:bookmarkEnd w:id="447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увеличение   мощности  централизованной  системы  водоотведения,  плата 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за</w:t>
      </w:r>
      <w:proofErr w:type="gramEnd"/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48" w:name="_Toc503273359"/>
      <w:bookmarkEnd w:id="448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подключение   (технологическое   присоединение)   по  настоящему  договору,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49" w:name="_Toc503273360"/>
      <w:bookmarkEnd w:id="449"/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установленная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 индивидуально решением ______________________________________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50" w:name="_Toc503273361"/>
      <w:bookmarkEnd w:id="450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__________________________________________________________________________,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51" w:name="_Toc503273362"/>
      <w:bookmarkEnd w:id="451"/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(наименование органа регулирования тарифов, установившего размер</w:t>
      </w:r>
      <w:proofErr w:type="gramEnd"/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52" w:name="_Toc503273363"/>
      <w:bookmarkEnd w:id="452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платы для заказчика, дата и номер решения)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53" w:name="_Toc503273364"/>
      <w:bookmarkEnd w:id="453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составляет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 ____________________________ (_________________________________)</w:t>
      </w:r>
      <w:proofErr w:type="gramEnd"/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54" w:name="_Toc503273365"/>
      <w:bookmarkEnd w:id="454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рублей, включая НДС (18%) в размере ______________ рублей.</w:t>
      </w:r>
    </w:p>
    <w:p w:rsidR="007E0CE1" w:rsidRDefault="007E0CE1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55" w:name="_Toc503273366"/>
      <w:bookmarkEnd w:id="455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Организация </w:t>
      </w:r>
      <w:proofErr w:type="spell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водопроводн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о</w:t>
      </w:r>
      <w:proofErr w:type="spell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-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                                          Заказчик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56" w:name="_Toc503273367"/>
      <w:bookmarkEnd w:id="456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канализационного хозяйства</w:t>
      </w:r>
    </w:p>
    <w:p w:rsidR="007E0CE1" w:rsidRDefault="007E0CE1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57" w:name="_Toc503273368"/>
      <w:bookmarkEnd w:id="457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_______________________________________ ___________________________________</w:t>
      </w:r>
    </w:p>
    <w:p w:rsidR="007E0CE1" w:rsidRDefault="007E0CE1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58" w:name="_Toc503273369"/>
      <w:bookmarkEnd w:id="458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"__" ____________________ 20__ г.         "__" ____________________ 20__ г.</w:t>
      </w: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CE1" w:rsidRDefault="00870262">
      <w:pPr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459" w:name="_Toc503273370"/>
      <w:bookmarkEnd w:id="459"/>
      <w:r>
        <w:rPr>
          <w:rFonts w:ascii="Times New Roman" w:hAnsi="Times New Roman" w:cs="Times New Roman"/>
          <w:b/>
          <w:bCs/>
          <w:sz w:val="28"/>
          <w:szCs w:val="28"/>
        </w:rPr>
        <w:t>Приложение N 4</w:t>
      </w:r>
    </w:p>
    <w:p w:rsidR="007E0CE1" w:rsidRDefault="0087026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типовому договору о подключении</w:t>
      </w:r>
    </w:p>
    <w:p w:rsidR="007E0CE1" w:rsidRDefault="0087026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(технологическом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присоединении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7E0CE1" w:rsidRDefault="0087026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централизованной</w:t>
      </w:r>
    </w:p>
    <w:p w:rsidR="007E0CE1" w:rsidRDefault="0087026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системе водоотведения</w:t>
      </w:r>
    </w:p>
    <w:tbl>
      <w:tblPr>
        <w:tblW w:w="9354" w:type="dxa"/>
        <w:jc w:val="center"/>
        <w:tblBorders>
          <w:left w:val="single" w:sz="24" w:space="0" w:color="CED3F1"/>
          <w:right w:val="single" w:sz="24" w:space="0" w:color="F4F3F8"/>
          <w:insideV w:val="single" w:sz="24" w:space="0" w:color="F4F3F8"/>
        </w:tblBorders>
        <w:tblCellMar>
          <w:top w:w="113" w:type="dxa"/>
          <w:left w:w="-30" w:type="dxa"/>
          <w:bottom w:w="113" w:type="dxa"/>
          <w:right w:w="113" w:type="dxa"/>
        </w:tblCellMar>
        <w:tblLook w:val="0000"/>
      </w:tblPr>
      <w:tblGrid>
        <w:gridCol w:w="9354"/>
      </w:tblGrid>
      <w:tr w:rsidR="007E0CE1">
        <w:trPr>
          <w:jc w:val="center"/>
        </w:trPr>
        <w:tc>
          <w:tcPr>
            <w:tcW w:w="9354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  <w:tcMar>
              <w:left w:w="-30" w:type="dxa"/>
            </w:tcMar>
          </w:tcPr>
          <w:p w:rsidR="007E0CE1" w:rsidRDefault="007E0C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92C69"/>
                <w:sz w:val="28"/>
                <w:szCs w:val="28"/>
              </w:rPr>
            </w:pPr>
          </w:p>
        </w:tc>
      </w:tr>
    </w:tbl>
    <w:p w:rsidR="007E0CE1" w:rsidRDefault="007E0CE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E0CE1" w:rsidRDefault="0087026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(форма)</w:t>
      </w: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60" w:name="_Toc503273371"/>
      <w:bookmarkStart w:id="461" w:name="Par879"/>
      <w:bookmarkEnd w:id="460"/>
      <w:bookmarkEnd w:id="461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lastRenderedPageBreak/>
        <w:t>АКТ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62" w:name="_Toc503273372"/>
      <w:bookmarkEnd w:id="462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о подключении (технологическом присоединении) объекта</w:t>
      </w:r>
    </w:p>
    <w:p w:rsidR="007E0CE1" w:rsidRDefault="007E0CE1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63" w:name="_Toc503273373"/>
      <w:bookmarkEnd w:id="463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__________________________________________________________________________,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64" w:name="_Toc503273374"/>
      <w:bookmarkEnd w:id="464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(наименование организации)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65" w:name="_Toc503273375"/>
      <w:bookmarkEnd w:id="465"/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именуемое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    в    дальнейшем   организацией   водопроводно-канализационного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66" w:name="_Toc503273376"/>
      <w:bookmarkEnd w:id="466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хозяйства, в лице ________________________________________________________,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67" w:name="_Toc503273377"/>
      <w:bookmarkEnd w:id="467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(наименование должности, фамилия, имя, отчество)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68" w:name="_Toc503273378"/>
      <w:bookmarkEnd w:id="468"/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действующего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 на основании ________________________________________________,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69" w:name="_Toc503273379"/>
      <w:bookmarkEnd w:id="469"/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(положение, устав, доверенность - указать</w:t>
      </w:r>
      <w:proofErr w:type="gramEnd"/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70" w:name="_Toc503273380"/>
      <w:bookmarkEnd w:id="470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нужное)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71" w:name="_Toc503273381"/>
      <w:bookmarkEnd w:id="471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с одной стороны, и _______________________________________________________,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72" w:name="_Toc503273382"/>
      <w:bookmarkEnd w:id="472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(наименование организации)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73" w:name="_Toc503273383"/>
      <w:bookmarkEnd w:id="473"/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именуемое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 в дальнейшем заказчиком, в лице ________________________________,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74" w:name="_Toc503273384"/>
      <w:bookmarkEnd w:id="474"/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(наименование должности,</w:t>
      </w:r>
      <w:proofErr w:type="gramEnd"/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75" w:name="_Toc503273385"/>
      <w:bookmarkEnd w:id="475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фамилия, имя, отчество)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76" w:name="_Toc503273386"/>
      <w:bookmarkEnd w:id="476"/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действующего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 на основании ________________________________________________,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77" w:name="_Toc503273387"/>
      <w:bookmarkEnd w:id="477"/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(положение, устав, доверенность - указать</w:t>
      </w:r>
      <w:proofErr w:type="gramEnd"/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78" w:name="_Toc503273388"/>
      <w:bookmarkEnd w:id="478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нужное)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79" w:name="_Toc503273389"/>
      <w:bookmarkEnd w:id="479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с  другой  стороны,  именуемые  в дальнейшем сторонами, составили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настоящий</w:t>
      </w:r>
      <w:proofErr w:type="gramEnd"/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80" w:name="_Toc503273390"/>
      <w:bookmarkEnd w:id="480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акт. Настоящим актом стороны подтверждают следующее: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81" w:name="_Toc503273391"/>
      <w:bookmarkEnd w:id="481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а)  мероприятия  по  подготовке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внутриплощадочных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 и (или) внутридомовых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82" w:name="_Toc503273392"/>
      <w:bookmarkEnd w:id="482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сетей и оборудования объекта ______________________________________________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83" w:name="_Toc503273393"/>
      <w:bookmarkEnd w:id="483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___________________________________________________________________________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84" w:name="_Toc503273394"/>
      <w:bookmarkEnd w:id="484"/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(объект капитального строительства, на котором предусматривается</w:t>
      </w:r>
      <w:proofErr w:type="gramEnd"/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85" w:name="_Toc503273395"/>
      <w:bookmarkEnd w:id="485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водоотведение, объект централизованной системы водоотведения - указать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86" w:name="_Toc503273396"/>
      <w:bookmarkEnd w:id="486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нужное)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87" w:name="_Toc503273397"/>
      <w:bookmarkEnd w:id="487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(далее   -   объект)   к  подключению  (технологическому  присоединению) 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к</w:t>
      </w:r>
      <w:proofErr w:type="gramEnd"/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88" w:name="_Toc503273398"/>
      <w:bookmarkEnd w:id="488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централизованной  системе водоотведения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выполнены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 в полном объеме в порядке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89" w:name="_Toc503273399"/>
      <w:bookmarkEnd w:id="489"/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и  сроки,  которые  предусмотрены  договором о подключении (технологическом</w:t>
      </w:r>
      <w:proofErr w:type="gramEnd"/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90" w:name="_Toc503273400"/>
      <w:bookmarkEnd w:id="490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присоединении) к централизованной системе водоотведения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от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 "__" ___________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91" w:name="_Toc503273401"/>
      <w:bookmarkEnd w:id="491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20__ г. N _________ (далее - договор о подключении);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92" w:name="_Toc503273402"/>
      <w:bookmarkEnd w:id="492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б)  узел  учета  допущен  к  эксплуатации  по результатам проверки узла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93" w:name="_Toc503273403"/>
      <w:bookmarkEnd w:id="493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lastRenderedPageBreak/>
        <w:t>учета: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94" w:name="_Toc503273404"/>
      <w:bookmarkEnd w:id="494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__________________________________________________________________________;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95" w:name="_Toc503273405"/>
      <w:bookmarkEnd w:id="495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(дата, время и местонахождение узла учета)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96" w:name="_Toc503273406"/>
      <w:bookmarkEnd w:id="496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__________________________________________________________________________;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97" w:name="_Toc503273407"/>
      <w:bookmarkEnd w:id="497"/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(фамилии, имена, отчества, должности и контактные данные лиц, принимавших</w:t>
      </w:r>
      <w:proofErr w:type="gramEnd"/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98" w:name="_Toc503273408"/>
      <w:bookmarkEnd w:id="498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участие в проверке)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499" w:name="_Toc503273409"/>
      <w:bookmarkEnd w:id="499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__________________________________________________________________________;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500" w:name="_Toc503273410"/>
      <w:bookmarkEnd w:id="500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(результаты проверки узла учета)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501" w:name="_Toc503273411"/>
      <w:bookmarkEnd w:id="501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__________________________________________________________________________;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502" w:name="_Toc503273412"/>
      <w:bookmarkEnd w:id="502"/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(показания приборов учета на момент завершения процедуры допуска узла</w:t>
      </w:r>
      <w:proofErr w:type="gramEnd"/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503" w:name="_Toc503273413"/>
      <w:bookmarkEnd w:id="503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учета к эксплуатации, места на узле учета, в которых установлены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504" w:name="_Toc503273414"/>
      <w:bookmarkEnd w:id="504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контрольные одноразовые номерные пломбы (контрольные пломбы)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505" w:name="_Toc503273415"/>
      <w:bookmarkEnd w:id="505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в)   организация   водопроводно-канализационного   хозяйства  выполнила</w:t>
      </w:r>
    </w:p>
    <w:p w:rsidR="007E0CE1" w:rsidRDefault="00870262">
      <w:pPr>
        <w:pStyle w:val="Heading1"/>
        <w:keepLines w:val="0"/>
        <w:spacing w:before="0" w:after="200" w:line="240" w:lineRule="auto"/>
      </w:pPr>
      <w:bookmarkStart w:id="506" w:name="_Toc503273416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мероприятия,    предусмотренные   </w:t>
      </w:r>
      <w:hyperlink r:id="rId34">
        <w:r>
          <w:rPr>
            <w:rStyle w:val="-"/>
            <w:rFonts w:ascii="Courier New" w:eastAsiaTheme="minorEastAsia" w:hAnsi="Courier New" w:cs="Courier New"/>
            <w:b w:val="0"/>
            <w:bCs w:val="0"/>
            <w:sz w:val="20"/>
            <w:szCs w:val="20"/>
          </w:rPr>
          <w:t>Правилами</w:t>
        </w:r>
      </w:hyperlink>
      <w:bookmarkEnd w:id="506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   холодного   водоснабжения   и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507" w:name="_Toc503273417"/>
      <w:bookmarkEnd w:id="507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водоотведения,  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утвержденными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   постановлением   Правительства  Российской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508" w:name="_Toc503273418"/>
      <w:bookmarkEnd w:id="508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Федерации  от  29  июля  2013  г.  N  644  "Об утверждении Правил холодного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509" w:name="_Toc503273419"/>
      <w:bookmarkEnd w:id="509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водоснабжения  и  водоотведения  и  о  внесении  изменений в некоторые акты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510" w:name="_Toc503273420"/>
      <w:bookmarkEnd w:id="510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Правительства  Российской  Федерации",  договором  о  подключении,  включая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511" w:name="_Toc503273421"/>
      <w:bookmarkEnd w:id="511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осуществление  фактического  подключения объекта к централизованной системе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512" w:name="_Toc503273422"/>
      <w:bookmarkEnd w:id="512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водоотведения организации водопроводно-канализационного хозяйства.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513" w:name="_Toc503273423"/>
      <w:bookmarkEnd w:id="513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Максимальная величина мощности в точке (точках) подключения составляет: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514" w:name="_Toc503273424"/>
      <w:bookmarkEnd w:id="514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в точке 1 ___________ м3/</w:t>
      </w:r>
      <w:proofErr w:type="spell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сут</w:t>
      </w:r>
      <w:proofErr w:type="spell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 (__________ м3/час);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515" w:name="_Toc503273425"/>
      <w:bookmarkEnd w:id="515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в точке 2 ___________ м3/</w:t>
      </w:r>
      <w:proofErr w:type="spell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сут</w:t>
      </w:r>
      <w:proofErr w:type="spell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 (__________ м3/час);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516" w:name="_Toc503273426"/>
      <w:bookmarkEnd w:id="516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в точке 3 ___________ м3/</w:t>
      </w:r>
      <w:proofErr w:type="spell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сут</w:t>
      </w:r>
      <w:proofErr w:type="spell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 (__________ м3/час).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517" w:name="_Toc503273427"/>
      <w:bookmarkEnd w:id="517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Величина подключенной нагрузки объекта водоотведения составляет: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518" w:name="_Toc503273428"/>
      <w:bookmarkEnd w:id="518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в точке 1 ___________ м3/</w:t>
      </w:r>
      <w:proofErr w:type="spell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сут</w:t>
      </w:r>
      <w:proofErr w:type="spell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 (__________ м3/час);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519" w:name="_Toc503273429"/>
      <w:bookmarkEnd w:id="519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в точке 2 ___________ м3/</w:t>
      </w:r>
      <w:proofErr w:type="spell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сут</w:t>
      </w:r>
      <w:proofErr w:type="spell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 (__________ м3/час);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520" w:name="_Toc503273430"/>
      <w:bookmarkEnd w:id="520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в точке 3 ___________ м3/</w:t>
      </w:r>
      <w:proofErr w:type="spell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сут</w:t>
      </w:r>
      <w:proofErr w:type="spell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 (__________ м3/час).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521" w:name="_Toc503273431"/>
      <w:bookmarkEnd w:id="521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Точка (точки) подключения объекта: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522" w:name="_Toc503273432"/>
      <w:bookmarkEnd w:id="522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точка 1 _____________________;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523" w:name="_Toc503273433"/>
      <w:bookmarkEnd w:id="523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точка 2 _____________________;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524" w:name="_Toc503273434"/>
      <w:bookmarkEnd w:id="524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г) границей балансовой принадлежности объектов централизованной системы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525" w:name="_Toc503273435"/>
      <w:bookmarkEnd w:id="525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водоотведения   организации   водопроводно-канализационного   хозяйства   и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526" w:name="_Toc503273436"/>
      <w:bookmarkEnd w:id="526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lastRenderedPageBreak/>
        <w:t>заказчика является ________________________________________________________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527" w:name="_Toc503273437"/>
      <w:bookmarkEnd w:id="527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__________________________________________________________________________.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528" w:name="_Toc503273438"/>
      <w:bookmarkEnd w:id="528"/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(указать адрес, наименование объектов и оборудования, по которым</w:t>
      </w:r>
      <w:proofErr w:type="gramEnd"/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529" w:name="_Toc503273439"/>
      <w:bookmarkEnd w:id="529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определяется граница балансовой принадлежности организации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530" w:name="_Toc503273440"/>
      <w:bookmarkEnd w:id="530"/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водопроводно-канализационного хозяйства и заказчика)</w:t>
      </w:r>
      <w:proofErr w:type="gramEnd"/>
    </w:p>
    <w:p w:rsidR="007E0CE1" w:rsidRDefault="007E0CE1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531" w:name="_Toc503273441"/>
      <w:bookmarkEnd w:id="531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Схема границы балансовой принадлежности</w:t>
      </w:r>
    </w:p>
    <w:p w:rsidR="007E0CE1" w:rsidRDefault="007E0C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7766" w:type="dxa"/>
        <w:tblInd w:w="62" w:type="dxa"/>
        <w:tblBorders>
          <w:right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8"/>
        <w:gridCol w:w="3796"/>
        <w:gridCol w:w="512"/>
      </w:tblGrid>
      <w:tr w:rsidR="007E0CE1">
        <w:tc>
          <w:tcPr>
            <w:tcW w:w="3458" w:type="dxa"/>
            <w:tcBorders>
              <w:right w:val="single" w:sz="4" w:space="0" w:color="00000A"/>
            </w:tcBorders>
            <w:shd w:val="clear" w:color="auto" w:fill="auto"/>
          </w:tcPr>
          <w:p w:rsidR="007E0CE1" w:rsidRDefault="007E0C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7E0CE1" w:rsidRDefault="007E0C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7E0CE1" w:rsidRDefault="007E0C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0CE1">
        <w:tc>
          <w:tcPr>
            <w:tcW w:w="3458" w:type="dxa"/>
            <w:tcBorders>
              <w:right w:val="single" w:sz="4" w:space="0" w:color="00000A"/>
            </w:tcBorders>
            <w:shd w:val="clear" w:color="auto" w:fill="auto"/>
          </w:tcPr>
          <w:p w:rsidR="007E0CE1" w:rsidRDefault="007E0C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7E0CE1" w:rsidRDefault="007E0C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7E0CE1" w:rsidRDefault="008702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;</w:t>
            </w:r>
          </w:p>
        </w:tc>
      </w:tr>
    </w:tbl>
    <w:p w:rsidR="007E0CE1" w:rsidRDefault="007E0C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532" w:name="_Toc503273442"/>
      <w:bookmarkEnd w:id="532"/>
      <w:proofErr w:type="spell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д</w:t>
      </w:r>
      <w:proofErr w:type="spell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)  границей эксплуатационной ответственности объектов централизованной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533" w:name="_Toc503273443"/>
      <w:bookmarkEnd w:id="533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системы водоотведения организации водопроводно-канализационного хозяйства и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534" w:name="_Toc503273444"/>
      <w:bookmarkEnd w:id="534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заказчика является: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535" w:name="_Toc503273445"/>
      <w:bookmarkEnd w:id="535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__________________________________________________________________________.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536" w:name="_Toc503273446"/>
      <w:bookmarkEnd w:id="536"/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(указать адрес, наименование объектов и оборудования, по которым</w:t>
      </w:r>
      <w:proofErr w:type="gramEnd"/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537" w:name="_Toc503273447"/>
      <w:bookmarkEnd w:id="537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определяется граница балансовой принадлежности организации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538" w:name="_Toc503273448"/>
      <w:bookmarkEnd w:id="538"/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водопроводно-канализационного хозяйства и заказчика)</w:t>
      </w:r>
      <w:proofErr w:type="gramEnd"/>
    </w:p>
    <w:p w:rsidR="007E0CE1" w:rsidRDefault="007E0CE1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539" w:name="_Toc503273449"/>
      <w:bookmarkEnd w:id="539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Схема границы эксплуатационной ответственности</w:t>
      </w:r>
    </w:p>
    <w:p w:rsidR="007E0CE1" w:rsidRDefault="007E0C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7766" w:type="dxa"/>
        <w:tblInd w:w="62" w:type="dxa"/>
        <w:tblBorders>
          <w:right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8"/>
        <w:gridCol w:w="3796"/>
        <w:gridCol w:w="512"/>
      </w:tblGrid>
      <w:tr w:rsidR="007E0CE1">
        <w:tc>
          <w:tcPr>
            <w:tcW w:w="3458" w:type="dxa"/>
            <w:tcBorders>
              <w:right w:val="single" w:sz="4" w:space="0" w:color="00000A"/>
            </w:tcBorders>
            <w:shd w:val="clear" w:color="auto" w:fill="auto"/>
          </w:tcPr>
          <w:p w:rsidR="007E0CE1" w:rsidRDefault="007E0C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7E0CE1" w:rsidRDefault="007E0C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7E0CE1" w:rsidRDefault="007E0C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0CE1">
        <w:tc>
          <w:tcPr>
            <w:tcW w:w="3458" w:type="dxa"/>
            <w:tcBorders>
              <w:right w:val="single" w:sz="4" w:space="0" w:color="00000A"/>
            </w:tcBorders>
            <w:shd w:val="clear" w:color="auto" w:fill="auto"/>
          </w:tcPr>
          <w:p w:rsidR="007E0CE1" w:rsidRDefault="007E0C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7E0CE1" w:rsidRDefault="007E0C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7E0CE1" w:rsidRDefault="008702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</w:tbl>
    <w:p w:rsidR="007E0CE1" w:rsidRDefault="007E0C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540" w:name="_Toc503273450"/>
      <w:bookmarkEnd w:id="540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Организация </w:t>
      </w:r>
      <w:proofErr w:type="spell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водопроводн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о</w:t>
      </w:r>
      <w:proofErr w:type="spell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-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 xml:space="preserve">                       Заказчик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541" w:name="_Toc503273451"/>
      <w:bookmarkEnd w:id="541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канализационного хозяйства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542" w:name="_Toc503273452"/>
      <w:bookmarkEnd w:id="542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____________________________________   ____________________________________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543" w:name="_Toc503273453"/>
      <w:bookmarkEnd w:id="543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____________________________________   ____________________________________</w:t>
      </w: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544" w:name="_Toc503273454"/>
      <w:bookmarkEnd w:id="544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____________________________________   ____________________________________</w:t>
      </w:r>
    </w:p>
    <w:p w:rsidR="007E0CE1" w:rsidRDefault="007E0CE1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</w:p>
    <w:p w:rsidR="007E0CE1" w:rsidRDefault="00870262">
      <w:pPr>
        <w:pStyle w:val="Heading1"/>
        <w:keepLines w:val="0"/>
        <w:spacing w:before="0" w:after="200" w:line="240" w:lineRule="auto"/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</w:pPr>
      <w:bookmarkStart w:id="545" w:name="_Toc503273455"/>
      <w:bookmarkEnd w:id="545"/>
      <w:r>
        <w:rPr>
          <w:rFonts w:ascii="Courier New" w:eastAsiaTheme="minorEastAsia" w:hAnsi="Courier New" w:cs="Courier New"/>
          <w:b w:val="0"/>
          <w:bCs w:val="0"/>
          <w:color w:val="00000A"/>
          <w:sz w:val="20"/>
          <w:szCs w:val="20"/>
        </w:rPr>
        <w:t>"__" ___________________ 20__ г.       "__" ___________________ 20__ г.</w:t>
      </w:r>
    </w:p>
    <w:p w:rsidR="007E0CE1" w:rsidRDefault="007E0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CE1" w:rsidRDefault="007E0CE1"/>
    <w:sectPr w:rsidR="007E0CE1" w:rsidSect="007E0CE1">
      <w:footerReference w:type="default" r:id="rId35"/>
      <w:pgSz w:w="11906" w:h="16838"/>
      <w:pgMar w:top="1134" w:right="845" w:bottom="1134" w:left="1701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131" w:rsidRDefault="00147131" w:rsidP="007E0CE1">
      <w:pPr>
        <w:spacing w:after="0" w:line="240" w:lineRule="auto"/>
      </w:pPr>
      <w:r>
        <w:separator/>
      </w:r>
    </w:p>
  </w:endnote>
  <w:endnote w:type="continuationSeparator" w:id="1">
    <w:p w:rsidR="00147131" w:rsidRDefault="00147131" w:rsidP="007E0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131" w:rsidRDefault="00147131">
    <w:pPr>
      <w:pStyle w:val="Footer"/>
      <w:pBdr>
        <w:top w:val="single" w:sz="4" w:space="1" w:color="000001"/>
      </w:pBdr>
      <w:tabs>
        <w:tab w:val="left" w:pos="7513"/>
      </w:tabs>
      <w:spacing w:before="240"/>
      <w:ind w:left="0"/>
      <w:jc w:val="left"/>
    </w:pPr>
    <w:r>
      <w:rPr>
        <w:sz w:val="20"/>
        <w:szCs w:val="20"/>
      </w:rPr>
      <w:t xml:space="preserve">Настоящий документ поддерживается в электронном виде. Управляемая версия документа размещена на сетевом диске. Дата печати </w:t>
    </w:r>
    <w:r w:rsidRPr="002C0613">
      <w:rPr>
        <w:sz w:val="20"/>
        <w:szCs w:val="20"/>
      </w:rPr>
      <w:fldChar w:fldCharType="begin"/>
    </w:r>
    <w:r>
      <w:instrText>DATE \@"dd\.MM\.yyyy"</w:instrText>
    </w:r>
    <w:r>
      <w:fldChar w:fldCharType="separate"/>
    </w:r>
    <w:r>
      <w:rPr>
        <w:noProof/>
      </w:rPr>
      <w:t>01.03.2018</w:t>
    </w:r>
    <w:r>
      <w:fldChar w:fldCharType="end"/>
    </w:r>
  </w:p>
  <w:p w:rsidR="00147131" w:rsidRDefault="00147131">
    <w:pPr>
      <w:pStyle w:val="Footer"/>
      <w:ind w:left="0"/>
      <w:jc w:val="left"/>
    </w:pPr>
    <w:r>
      <w:rPr>
        <w:sz w:val="20"/>
        <w:szCs w:val="20"/>
      </w:rPr>
      <w:t>Ответственность за актуальность печатной версии возлагается на пользователя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131" w:rsidRDefault="00147131">
    <w:pPr>
      <w:pStyle w:val="Footer"/>
      <w:pBdr>
        <w:top w:val="single" w:sz="4" w:space="1" w:color="000001"/>
      </w:pBdr>
      <w:tabs>
        <w:tab w:val="left" w:pos="7513"/>
      </w:tabs>
      <w:spacing w:before="240"/>
      <w:ind w:left="0"/>
      <w:jc w:val="left"/>
    </w:pPr>
    <w:r>
      <w:rPr>
        <w:sz w:val="20"/>
        <w:szCs w:val="20"/>
      </w:rPr>
      <w:t xml:space="preserve">Настоящий документ поддерживается в электронном виде. Управляемая версия документа размещена на сетевом диске. Дата печати </w:t>
    </w:r>
    <w:r w:rsidRPr="002C0613">
      <w:rPr>
        <w:sz w:val="20"/>
        <w:szCs w:val="20"/>
      </w:rPr>
      <w:fldChar w:fldCharType="begin"/>
    </w:r>
    <w:r>
      <w:instrText>DATE \@"dd\.MM\.yyyy"</w:instrText>
    </w:r>
    <w:r>
      <w:fldChar w:fldCharType="separate"/>
    </w:r>
    <w:r>
      <w:rPr>
        <w:noProof/>
      </w:rPr>
      <w:t>01.03.2018</w:t>
    </w:r>
    <w:r>
      <w:fldChar w:fldCharType="end"/>
    </w:r>
  </w:p>
  <w:p w:rsidR="00147131" w:rsidRDefault="00147131">
    <w:pPr>
      <w:pStyle w:val="Footer"/>
      <w:ind w:left="0"/>
      <w:jc w:val="left"/>
    </w:pPr>
    <w:r>
      <w:rPr>
        <w:sz w:val="20"/>
        <w:szCs w:val="20"/>
      </w:rPr>
      <w:t>Ответственность за актуальность печатной версии возлагается на пользователя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131" w:rsidRDefault="00147131" w:rsidP="007E0CE1">
      <w:pPr>
        <w:spacing w:after="0" w:line="240" w:lineRule="auto"/>
      </w:pPr>
      <w:r>
        <w:separator/>
      </w:r>
    </w:p>
  </w:footnote>
  <w:footnote w:type="continuationSeparator" w:id="1">
    <w:p w:rsidR="00147131" w:rsidRDefault="00147131" w:rsidP="007E0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80646"/>
    <w:multiLevelType w:val="multilevel"/>
    <w:tmpl w:val="ABC8C39C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  <w:color w:val="00000A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4F5F8F"/>
    <w:multiLevelType w:val="multilevel"/>
    <w:tmpl w:val="6484B80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98618B"/>
    <w:multiLevelType w:val="multilevel"/>
    <w:tmpl w:val="BBBEF04E"/>
    <w:lvl w:ilvl="0">
      <w:start w:val="4"/>
      <w:numFmt w:val="decimal"/>
      <w:lvlText w:val="%1"/>
      <w:lvlJc w:val="left"/>
      <w:pPr>
        <w:tabs>
          <w:tab w:val="num" w:pos="795"/>
        </w:tabs>
        <w:ind w:left="795" w:hanging="435"/>
      </w:pPr>
    </w:lvl>
    <w:lvl w:ilvl="1">
      <w:start w:val="1"/>
      <w:numFmt w:val="decimal"/>
      <w:lvlText w:val="%1.%2"/>
      <w:lvlJc w:val="left"/>
      <w:pPr>
        <w:ind w:left="1205" w:hanging="780"/>
      </w:pPr>
    </w:lvl>
    <w:lvl w:ilvl="2">
      <w:start w:val="1"/>
      <w:numFmt w:val="decimal"/>
      <w:lvlText w:val="%1.%2.%3"/>
      <w:lvlJc w:val="left"/>
      <w:pPr>
        <w:ind w:left="1270" w:hanging="780"/>
      </w:pPr>
    </w:lvl>
    <w:lvl w:ilvl="3">
      <w:start w:val="1"/>
      <w:numFmt w:val="decimal"/>
      <w:lvlText w:val="%1.%2.%3.%4"/>
      <w:lvlJc w:val="left"/>
      <w:pPr>
        <w:ind w:left="1335" w:hanging="780"/>
      </w:pPr>
    </w:lvl>
    <w:lvl w:ilvl="4">
      <w:start w:val="1"/>
      <w:numFmt w:val="decimal"/>
      <w:lvlText w:val="%1.%2.%3.%4.%5"/>
      <w:lvlJc w:val="left"/>
      <w:pPr>
        <w:ind w:left="1700" w:hanging="1080"/>
      </w:pPr>
    </w:lvl>
    <w:lvl w:ilvl="5">
      <w:start w:val="1"/>
      <w:numFmt w:val="decimal"/>
      <w:lvlText w:val="%1.%2.%3.%4.%5.%6"/>
      <w:lvlJc w:val="left"/>
      <w:pPr>
        <w:ind w:left="1765" w:hanging="1080"/>
      </w:pPr>
    </w:lvl>
    <w:lvl w:ilvl="6">
      <w:start w:val="1"/>
      <w:numFmt w:val="decimal"/>
      <w:lvlText w:val="%1.%2.%3.%4.%5.%6.%7"/>
      <w:lvlJc w:val="left"/>
      <w:pPr>
        <w:ind w:left="2190" w:hanging="1440"/>
      </w:pPr>
    </w:lvl>
    <w:lvl w:ilvl="7">
      <w:start w:val="1"/>
      <w:numFmt w:val="decimal"/>
      <w:lvlText w:val="%1.%2.%3.%4.%5.%6.%7.%8"/>
      <w:lvlJc w:val="left"/>
      <w:pPr>
        <w:ind w:left="2255" w:hanging="1440"/>
      </w:pPr>
    </w:lvl>
    <w:lvl w:ilvl="8">
      <w:start w:val="1"/>
      <w:numFmt w:val="decimal"/>
      <w:lvlText w:val="%1.%2.%3.%4.%5.%6.%7.%8.%9"/>
      <w:lvlJc w:val="left"/>
      <w:pPr>
        <w:ind w:left="2320" w:hanging="1440"/>
      </w:pPr>
    </w:lvl>
  </w:abstractNum>
  <w:abstractNum w:abstractNumId="3">
    <w:nsid w:val="25991577"/>
    <w:multiLevelType w:val="multilevel"/>
    <w:tmpl w:val="587018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275C3BAD"/>
    <w:multiLevelType w:val="multilevel"/>
    <w:tmpl w:val="213205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/>
        <w:b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29D33604"/>
    <w:multiLevelType w:val="multilevel"/>
    <w:tmpl w:val="D370E55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A3A2ECD"/>
    <w:multiLevelType w:val="multilevel"/>
    <w:tmpl w:val="5BFC4C8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D8A3E96"/>
    <w:multiLevelType w:val="multilevel"/>
    <w:tmpl w:val="6742EA2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A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2A35FC4"/>
    <w:multiLevelType w:val="multilevel"/>
    <w:tmpl w:val="78D26CF8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46C3F88"/>
    <w:multiLevelType w:val="multilevel"/>
    <w:tmpl w:val="A1CC8380"/>
    <w:lvl w:ilvl="0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  <w:color w:val="00000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4A393746"/>
    <w:multiLevelType w:val="multilevel"/>
    <w:tmpl w:val="5150BF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FE2F65"/>
    <w:multiLevelType w:val="multilevel"/>
    <w:tmpl w:val="CCA20BB4"/>
    <w:lvl w:ilvl="0">
      <w:start w:val="1"/>
      <w:numFmt w:val="none"/>
      <w:suff w:val="nothing"/>
      <w:lvlText w:val=""/>
      <w:lvlJc w:val="left"/>
      <w:pPr>
        <w:ind w:left="720" w:hanging="360"/>
      </w:pPr>
      <w:rPr>
        <w:rFonts w:cs="Calibri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6363087B"/>
    <w:multiLevelType w:val="multilevel"/>
    <w:tmpl w:val="128A8F5C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8646D85"/>
    <w:multiLevelType w:val="multilevel"/>
    <w:tmpl w:val="B52C07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12"/>
  </w:num>
  <w:num w:numId="10">
    <w:abstractNumId w:val="8"/>
  </w:num>
  <w:num w:numId="11">
    <w:abstractNumId w:val="13"/>
  </w:num>
  <w:num w:numId="12">
    <w:abstractNumId w:val="10"/>
  </w:num>
  <w:num w:numId="13">
    <w:abstractNumId w:val="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0CE1"/>
    <w:rsid w:val="00014987"/>
    <w:rsid w:val="000B6B63"/>
    <w:rsid w:val="000C65A4"/>
    <w:rsid w:val="000F26F2"/>
    <w:rsid w:val="000F2C7F"/>
    <w:rsid w:val="00147131"/>
    <w:rsid w:val="002B2D07"/>
    <w:rsid w:val="002C0613"/>
    <w:rsid w:val="00312267"/>
    <w:rsid w:val="00367747"/>
    <w:rsid w:val="00412235"/>
    <w:rsid w:val="00456CFB"/>
    <w:rsid w:val="00457D21"/>
    <w:rsid w:val="00476E99"/>
    <w:rsid w:val="0049446D"/>
    <w:rsid w:val="004B2240"/>
    <w:rsid w:val="00510D30"/>
    <w:rsid w:val="006017DB"/>
    <w:rsid w:val="006A13A7"/>
    <w:rsid w:val="006E2F52"/>
    <w:rsid w:val="006F212F"/>
    <w:rsid w:val="00723A8F"/>
    <w:rsid w:val="00776F03"/>
    <w:rsid w:val="007A2451"/>
    <w:rsid w:val="007E0CE1"/>
    <w:rsid w:val="00870262"/>
    <w:rsid w:val="008C1832"/>
    <w:rsid w:val="009838BB"/>
    <w:rsid w:val="00995C8E"/>
    <w:rsid w:val="00B820D2"/>
    <w:rsid w:val="00C015FF"/>
    <w:rsid w:val="00C261AC"/>
    <w:rsid w:val="00C80474"/>
    <w:rsid w:val="00DF7A8D"/>
    <w:rsid w:val="00EA16A5"/>
    <w:rsid w:val="00ED126E"/>
    <w:rsid w:val="00ED21AF"/>
    <w:rsid w:val="00F266FE"/>
    <w:rsid w:val="00FA0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oa heading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D91"/>
    <w:pPr>
      <w:spacing w:after="200" w:line="276" w:lineRule="auto"/>
    </w:pPr>
    <w:rPr>
      <w:rFonts w:ascii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Heading1"/>
    <w:qFormat/>
    <w:rsid w:val="004F5E98"/>
    <w:pPr>
      <w:keepNext/>
      <w:keepLines/>
      <w:tabs>
        <w:tab w:val="left" w:pos="0"/>
      </w:tabs>
      <w:suppressAutoHyphens/>
      <w:spacing w:before="240" w:after="240" w:line="288" w:lineRule="auto"/>
      <w:jc w:val="both"/>
      <w:outlineLvl w:val="0"/>
    </w:pPr>
    <w:rPr>
      <w:rFonts w:ascii="Times New Roman" w:eastAsia="Calibri" w:hAnsi="Times New Roman" w:cs="Times New Roman"/>
      <w:b/>
      <w:bCs/>
      <w:color w:val="000000"/>
      <w:sz w:val="28"/>
      <w:szCs w:val="28"/>
      <w:lang w:eastAsia="zh-CN"/>
    </w:rPr>
  </w:style>
  <w:style w:type="paragraph" w:customStyle="1" w:styleId="Heading2">
    <w:name w:val="Heading 2"/>
    <w:basedOn w:val="a"/>
    <w:link w:val="Heading2"/>
    <w:qFormat/>
    <w:rsid w:val="004F5E98"/>
    <w:pPr>
      <w:keepNext/>
      <w:keepLines/>
      <w:tabs>
        <w:tab w:val="left" w:pos="0"/>
      </w:tabs>
      <w:suppressAutoHyphens/>
      <w:spacing w:before="60" w:after="60" w:line="288" w:lineRule="auto"/>
      <w:jc w:val="both"/>
      <w:outlineLvl w:val="1"/>
    </w:pPr>
    <w:rPr>
      <w:rFonts w:ascii="Times New Roman" w:eastAsia="Calibri" w:hAnsi="Times New Roman" w:cs="Times New Roman"/>
      <w:b/>
      <w:bCs/>
      <w:color w:val="000000"/>
      <w:sz w:val="24"/>
      <w:szCs w:val="26"/>
      <w:lang w:eastAsia="zh-CN"/>
    </w:rPr>
  </w:style>
  <w:style w:type="paragraph" w:customStyle="1" w:styleId="Heading3">
    <w:name w:val="Heading 3"/>
    <w:basedOn w:val="a"/>
    <w:link w:val="Heading3"/>
    <w:qFormat/>
    <w:rsid w:val="004F5E98"/>
    <w:pPr>
      <w:keepNext/>
      <w:keepLines/>
      <w:tabs>
        <w:tab w:val="left" w:pos="0"/>
      </w:tabs>
      <w:suppressAutoHyphens/>
      <w:spacing w:before="200" w:after="0" w:line="288" w:lineRule="auto"/>
      <w:jc w:val="both"/>
      <w:outlineLvl w:val="2"/>
    </w:pPr>
    <w:rPr>
      <w:rFonts w:ascii="Cambria" w:eastAsia="Calibri" w:hAnsi="Cambria" w:cs="Cambria"/>
      <w:b/>
      <w:bCs/>
      <w:color w:val="4F81BD"/>
      <w:sz w:val="24"/>
      <w:lang w:eastAsia="zh-CN"/>
    </w:rPr>
  </w:style>
  <w:style w:type="paragraph" w:customStyle="1" w:styleId="Heading4">
    <w:name w:val="Heading 4"/>
    <w:basedOn w:val="a"/>
    <w:link w:val="Heading4"/>
    <w:qFormat/>
    <w:rsid w:val="004F5E98"/>
    <w:pPr>
      <w:keepNext/>
      <w:tabs>
        <w:tab w:val="left" w:pos="0"/>
      </w:tabs>
      <w:suppressAutoHyphens/>
      <w:spacing w:before="240" w:after="60" w:line="288" w:lineRule="auto"/>
      <w:jc w:val="both"/>
      <w:outlineLvl w:val="3"/>
    </w:pPr>
    <w:rPr>
      <w:rFonts w:eastAsia="Times New Roman" w:cs="Times New Roman"/>
      <w:b/>
      <w:bCs/>
      <w:color w:val="000000"/>
      <w:sz w:val="28"/>
      <w:szCs w:val="28"/>
      <w:lang w:eastAsia="zh-CN"/>
    </w:rPr>
  </w:style>
  <w:style w:type="paragraph" w:customStyle="1" w:styleId="Heading5">
    <w:name w:val="Heading 5"/>
    <w:basedOn w:val="a"/>
    <w:link w:val="Heading5"/>
    <w:qFormat/>
    <w:rsid w:val="004F5E98"/>
    <w:pPr>
      <w:tabs>
        <w:tab w:val="left" w:pos="0"/>
      </w:tabs>
      <w:suppressAutoHyphens/>
      <w:spacing w:before="240" w:after="60" w:line="288" w:lineRule="auto"/>
      <w:jc w:val="both"/>
      <w:outlineLvl w:val="4"/>
    </w:pPr>
    <w:rPr>
      <w:rFonts w:eastAsia="Times New Roman" w:cs="Times New Roman"/>
      <w:b/>
      <w:bCs/>
      <w:i/>
      <w:iCs/>
      <w:color w:val="000000"/>
      <w:sz w:val="26"/>
      <w:szCs w:val="26"/>
      <w:lang w:eastAsia="zh-CN"/>
    </w:rPr>
  </w:style>
  <w:style w:type="paragraph" w:customStyle="1" w:styleId="Heading6">
    <w:name w:val="Heading 6"/>
    <w:basedOn w:val="a"/>
    <w:link w:val="Heading6"/>
    <w:qFormat/>
    <w:rsid w:val="004F5E98"/>
    <w:pPr>
      <w:tabs>
        <w:tab w:val="left" w:pos="0"/>
      </w:tabs>
      <w:suppressAutoHyphens/>
      <w:spacing w:before="240" w:after="60" w:line="288" w:lineRule="auto"/>
      <w:jc w:val="both"/>
      <w:outlineLvl w:val="5"/>
    </w:pPr>
    <w:rPr>
      <w:rFonts w:eastAsia="Times New Roman" w:cs="Times New Roman"/>
      <w:b/>
      <w:bCs/>
      <w:color w:val="000000"/>
      <w:lang w:eastAsia="zh-CN"/>
    </w:rPr>
  </w:style>
  <w:style w:type="character" w:customStyle="1" w:styleId="1">
    <w:name w:val="Заголовок 1 Знак"/>
    <w:basedOn w:val="a0"/>
    <w:qFormat/>
    <w:rsid w:val="004F5E98"/>
    <w:rPr>
      <w:rFonts w:ascii="Times New Roman" w:eastAsia="Calibri" w:hAnsi="Times New Roman" w:cs="Times New Roman"/>
      <w:b/>
      <w:bCs/>
      <w:color w:val="000000"/>
      <w:sz w:val="28"/>
      <w:szCs w:val="28"/>
      <w:lang w:eastAsia="zh-CN"/>
    </w:rPr>
  </w:style>
  <w:style w:type="character" w:customStyle="1" w:styleId="3">
    <w:name w:val="Основной текст Знак3"/>
    <w:basedOn w:val="a0"/>
    <w:link w:val="a3"/>
    <w:qFormat/>
    <w:rsid w:val="004F5E98"/>
    <w:rPr>
      <w:rFonts w:ascii="Times New Roman" w:eastAsia="Calibri" w:hAnsi="Times New Roman" w:cs="Times New Roman"/>
      <w:b/>
      <w:bCs/>
      <w:color w:val="000000"/>
      <w:sz w:val="24"/>
      <w:szCs w:val="26"/>
      <w:lang w:eastAsia="zh-CN"/>
    </w:rPr>
  </w:style>
  <w:style w:type="character" w:customStyle="1" w:styleId="30">
    <w:name w:val="Заголовок 3 Знак"/>
    <w:basedOn w:val="a0"/>
    <w:qFormat/>
    <w:rsid w:val="004F5E98"/>
    <w:rPr>
      <w:rFonts w:ascii="Cambria" w:eastAsia="Calibri" w:hAnsi="Cambria" w:cs="Cambria"/>
      <w:b/>
      <w:bCs/>
      <w:color w:val="4F81BD"/>
      <w:sz w:val="24"/>
      <w:lang w:eastAsia="zh-CN"/>
    </w:rPr>
  </w:style>
  <w:style w:type="character" w:customStyle="1" w:styleId="4">
    <w:name w:val="Заголовок 4 Знак"/>
    <w:basedOn w:val="a0"/>
    <w:qFormat/>
    <w:rsid w:val="004F5E98"/>
    <w:rPr>
      <w:rFonts w:ascii="Calibri" w:eastAsia="Times New Roman" w:hAnsi="Calibri" w:cs="Times New Roman"/>
      <w:b/>
      <w:bCs/>
      <w:color w:val="000000"/>
      <w:sz w:val="28"/>
      <w:szCs w:val="28"/>
      <w:lang w:eastAsia="zh-CN"/>
    </w:rPr>
  </w:style>
  <w:style w:type="character" w:customStyle="1" w:styleId="5">
    <w:name w:val="Заголовок 5 Знак"/>
    <w:basedOn w:val="a0"/>
    <w:qFormat/>
    <w:rsid w:val="004F5E98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6">
    <w:name w:val="Заголовок 6 Знак"/>
    <w:basedOn w:val="a0"/>
    <w:qFormat/>
    <w:rsid w:val="004F5E98"/>
    <w:rPr>
      <w:rFonts w:ascii="Calibri" w:eastAsia="Times New Roman" w:hAnsi="Calibri" w:cs="Times New Roman"/>
      <w:b/>
      <w:bCs/>
      <w:color w:val="000000"/>
      <w:lang w:eastAsia="zh-CN"/>
    </w:rPr>
  </w:style>
  <w:style w:type="character" w:customStyle="1" w:styleId="WW8Num1z0">
    <w:name w:val="WW8Num1z0"/>
    <w:qFormat/>
    <w:rsid w:val="004F5E98"/>
  </w:style>
  <w:style w:type="character" w:customStyle="1" w:styleId="WW8Num2z0">
    <w:name w:val="WW8Num2z0"/>
    <w:qFormat/>
    <w:rsid w:val="004F5E98"/>
    <w:rPr>
      <w:rFonts w:ascii="Wingdings" w:hAnsi="Wingdings" w:cs="Wingdings"/>
    </w:rPr>
  </w:style>
  <w:style w:type="character" w:customStyle="1" w:styleId="WW8Num3z0">
    <w:name w:val="WW8Num3z0"/>
    <w:qFormat/>
    <w:rsid w:val="004F5E98"/>
    <w:rPr>
      <w:rFonts w:ascii="Symbol" w:hAnsi="Symbol" w:cs="Symbol"/>
    </w:rPr>
  </w:style>
  <w:style w:type="character" w:customStyle="1" w:styleId="WW8Num3z1">
    <w:name w:val="WW8Num3z1"/>
    <w:qFormat/>
    <w:rsid w:val="004F5E98"/>
    <w:rPr>
      <w:rFonts w:ascii="Courier New" w:hAnsi="Courier New" w:cs="Courier New"/>
    </w:rPr>
  </w:style>
  <w:style w:type="character" w:customStyle="1" w:styleId="WW8Num3z2">
    <w:name w:val="WW8Num3z2"/>
    <w:qFormat/>
    <w:rsid w:val="004F5E98"/>
    <w:rPr>
      <w:rFonts w:ascii="Wingdings" w:hAnsi="Wingdings" w:cs="Wingdings"/>
    </w:rPr>
  </w:style>
  <w:style w:type="character" w:customStyle="1" w:styleId="WW8Num4z0">
    <w:name w:val="WW8Num4z0"/>
    <w:qFormat/>
    <w:rsid w:val="004F5E98"/>
    <w:rPr>
      <w:color w:val="000000"/>
    </w:rPr>
  </w:style>
  <w:style w:type="character" w:customStyle="1" w:styleId="WW8Num4z1">
    <w:name w:val="WW8Num4z1"/>
    <w:qFormat/>
    <w:rsid w:val="004F5E98"/>
  </w:style>
  <w:style w:type="character" w:customStyle="1" w:styleId="WW8Num5z0">
    <w:name w:val="WW8Num5z0"/>
    <w:qFormat/>
    <w:rsid w:val="004F5E98"/>
    <w:rPr>
      <w:rFonts w:ascii="Symbol" w:hAnsi="Symbol" w:cs="Symbol"/>
    </w:rPr>
  </w:style>
  <w:style w:type="character" w:customStyle="1" w:styleId="WW8Num5z1">
    <w:name w:val="WW8Num5z1"/>
    <w:qFormat/>
    <w:rsid w:val="004F5E98"/>
    <w:rPr>
      <w:rFonts w:ascii="Courier New" w:hAnsi="Courier New" w:cs="Courier New"/>
    </w:rPr>
  </w:style>
  <w:style w:type="character" w:customStyle="1" w:styleId="WW8Num5z2">
    <w:name w:val="WW8Num5z2"/>
    <w:qFormat/>
    <w:rsid w:val="004F5E98"/>
    <w:rPr>
      <w:rFonts w:ascii="Wingdings" w:hAnsi="Wingdings" w:cs="Wingdings"/>
    </w:rPr>
  </w:style>
  <w:style w:type="character" w:customStyle="1" w:styleId="WW8Num6z0">
    <w:name w:val="WW8Num6z0"/>
    <w:qFormat/>
    <w:rsid w:val="004F5E98"/>
    <w:rPr>
      <w:rFonts w:ascii="Times New Roman" w:hAnsi="Times New Roman" w:cs="Times New Roman"/>
    </w:rPr>
  </w:style>
  <w:style w:type="character" w:customStyle="1" w:styleId="WW8Num6z1">
    <w:name w:val="WW8Num6z1"/>
    <w:qFormat/>
    <w:rsid w:val="004F5E98"/>
    <w:rPr>
      <w:rFonts w:ascii="Courier New" w:hAnsi="Courier New" w:cs="Courier New"/>
    </w:rPr>
  </w:style>
  <w:style w:type="character" w:customStyle="1" w:styleId="WW8Num6z2">
    <w:name w:val="WW8Num6z2"/>
    <w:qFormat/>
    <w:rsid w:val="004F5E98"/>
    <w:rPr>
      <w:rFonts w:ascii="Wingdings" w:hAnsi="Wingdings" w:cs="Wingdings"/>
    </w:rPr>
  </w:style>
  <w:style w:type="character" w:customStyle="1" w:styleId="WW8Num6z3">
    <w:name w:val="WW8Num6z3"/>
    <w:qFormat/>
    <w:rsid w:val="004F5E98"/>
    <w:rPr>
      <w:rFonts w:ascii="Symbol" w:hAnsi="Symbol" w:cs="Symbol"/>
    </w:rPr>
  </w:style>
  <w:style w:type="character" w:customStyle="1" w:styleId="WW8Num7z0">
    <w:name w:val="WW8Num7z0"/>
    <w:qFormat/>
    <w:rsid w:val="004F5E98"/>
    <w:rPr>
      <w:rFonts w:ascii="Times New Roman" w:hAnsi="Times New Roman" w:cs="Times New Roman"/>
      <w:color w:val="00000A"/>
      <w:szCs w:val="24"/>
    </w:rPr>
  </w:style>
  <w:style w:type="character" w:customStyle="1" w:styleId="WW8Num7z1">
    <w:name w:val="WW8Num7z1"/>
    <w:qFormat/>
    <w:rsid w:val="004F5E98"/>
    <w:rPr>
      <w:rFonts w:ascii="Courier New" w:hAnsi="Courier New" w:cs="Courier New"/>
    </w:rPr>
  </w:style>
  <w:style w:type="character" w:customStyle="1" w:styleId="WW8Num7z2">
    <w:name w:val="WW8Num7z2"/>
    <w:qFormat/>
    <w:rsid w:val="004F5E98"/>
    <w:rPr>
      <w:rFonts w:ascii="Wingdings" w:hAnsi="Wingdings" w:cs="Wingdings"/>
    </w:rPr>
  </w:style>
  <w:style w:type="character" w:customStyle="1" w:styleId="WW8Num7z3">
    <w:name w:val="WW8Num7z3"/>
    <w:qFormat/>
    <w:rsid w:val="004F5E98"/>
    <w:rPr>
      <w:rFonts w:ascii="Symbol" w:hAnsi="Symbol" w:cs="Symbol"/>
    </w:rPr>
  </w:style>
  <w:style w:type="character" w:customStyle="1" w:styleId="WW8Num8z0">
    <w:name w:val="WW8Num8z0"/>
    <w:qFormat/>
    <w:rsid w:val="004F5E98"/>
    <w:rPr>
      <w:spacing w:val="-2"/>
    </w:rPr>
  </w:style>
  <w:style w:type="character" w:customStyle="1" w:styleId="WW8Num8z2">
    <w:name w:val="WW8Num8z2"/>
    <w:qFormat/>
    <w:rsid w:val="004F5E98"/>
    <w:rPr>
      <w:b w:val="0"/>
    </w:rPr>
  </w:style>
  <w:style w:type="character" w:customStyle="1" w:styleId="WW8Num9z0">
    <w:name w:val="WW8Num9z0"/>
    <w:qFormat/>
    <w:rsid w:val="004F5E98"/>
  </w:style>
  <w:style w:type="character" w:customStyle="1" w:styleId="WW8Num9z1">
    <w:name w:val="WW8Num9z1"/>
    <w:qFormat/>
    <w:rsid w:val="004F5E98"/>
  </w:style>
  <w:style w:type="character" w:customStyle="1" w:styleId="WW8Num9z2">
    <w:name w:val="WW8Num9z2"/>
    <w:qFormat/>
    <w:rsid w:val="004F5E98"/>
  </w:style>
  <w:style w:type="character" w:customStyle="1" w:styleId="WW8Num9z3">
    <w:name w:val="WW8Num9z3"/>
    <w:qFormat/>
    <w:rsid w:val="004F5E98"/>
  </w:style>
  <w:style w:type="character" w:customStyle="1" w:styleId="WW8Num9z4">
    <w:name w:val="WW8Num9z4"/>
    <w:qFormat/>
    <w:rsid w:val="004F5E98"/>
  </w:style>
  <w:style w:type="character" w:customStyle="1" w:styleId="WW8Num9z5">
    <w:name w:val="WW8Num9z5"/>
    <w:qFormat/>
    <w:rsid w:val="004F5E98"/>
  </w:style>
  <w:style w:type="character" w:customStyle="1" w:styleId="WW8Num9z6">
    <w:name w:val="WW8Num9z6"/>
    <w:qFormat/>
    <w:rsid w:val="004F5E98"/>
  </w:style>
  <w:style w:type="character" w:customStyle="1" w:styleId="WW8Num9z7">
    <w:name w:val="WW8Num9z7"/>
    <w:qFormat/>
    <w:rsid w:val="004F5E98"/>
  </w:style>
  <w:style w:type="character" w:customStyle="1" w:styleId="WW8Num9z8">
    <w:name w:val="WW8Num9z8"/>
    <w:qFormat/>
    <w:rsid w:val="004F5E98"/>
  </w:style>
  <w:style w:type="character" w:customStyle="1" w:styleId="WW8Num10z0">
    <w:name w:val="WW8Num10z0"/>
    <w:qFormat/>
    <w:rsid w:val="004F5E98"/>
  </w:style>
  <w:style w:type="character" w:customStyle="1" w:styleId="WW8Num10z1">
    <w:name w:val="WW8Num10z1"/>
    <w:qFormat/>
    <w:rsid w:val="004F5E98"/>
  </w:style>
  <w:style w:type="character" w:customStyle="1" w:styleId="WW8Num10z2">
    <w:name w:val="WW8Num10z2"/>
    <w:qFormat/>
    <w:rsid w:val="004F5E98"/>
  </w:style>
  <w:style w:type="character" w:customStyle="1" w:styleId="WW8Num10z3">
    <w:name w:val="WW8Num10z3"/>
    <w:qFormat/>
    <w:rsid w:val="004F5E98"/>
  </w:style>
  <w:style w:type="character" w:customStyle="1" w:styleId="WW8Num10z4">
    <w:name w:val="WW8Num10z4"/>
    <w:qFormat/>
    <w:rsid w:val="004F5E98"/>
  </w:style>
  <w:style w:type="character" w:customStyle="1" w:styleId="WW8Num10z5">
    <w:name w:val="WW8Num10z5"/>
    <w:qFormat/>
    <w:rsid w:val="004F5E98"/>
  </w:style>
  <w:style w:type="character" w:customStyle="1" w:styleId="WW8Num10z6">
    <w:name w:val="WW8Num10z6"/>
    <w:qFormat/>
    <w:rsid w:val="004F5E98"/>
  </w:style>
  <w:style w:type="character" w:customStyle="1" w:styleId="WW8Num10z7">
    <w:name w:val="WW8Num10z7"/>
    <w:qFormat/>
    <w:rsid w:val="004F5E98"/>
  </w:style>
  <w:style w:type="character" w:customStyle="1" w:styleId="WW8Num10z8">
    <w:name w:val="WW8Num10z8"/>
    <w:qFormat/>
    <w:rsid w:val="004F5E98"/>
  </w:style>
  <w:style w:type="character" w:customStyle="1" w:styleId="WW8Num11z0">
    <w:name w:val="WW8Num11z0"/>
    <w:qFormat/>
    <w:rsid w:val="004F5E98"/>
    <w:rPr>
      <w:rFonts w:ascii="Symbol" w:hAnsi="Symbol" w:cs="Symbol"/>
    </w:rPr>
  </w:style>
  <w:style w:type="character" w:customStyle="1" w:styleId="WW8Num11z1">
    <w:name w:val="WW8Num11z1"/>
    <w:qFormat/>
    <w:rsid w:val="004F5E98"/>
    <w:rPr>
      <w:rFonts w:ascii="Courier New" w:hAnsi="Courier New" w:cs="Courier New"/>
    </w:rPr>
  </w:style>
  <w:style w:type="character" w:customStyle="1" w:styleId="WW8Num11z2">
    <w:name w:val="WW8Num11z2"/>
    <w:qFormat/>
    <w:rsid w:val="004F5E98"/>
    <w:rPr>
      <w:rFonts w:ascii="Wingdings" w:hAnsi="Wingdings" w:cs="Wingdings"/>
    </w:rPr>
  </w:style>
  <w:style w:type="character" w:customStyle="1" w:styleId="WW8Num12z0">
    <w:name w:val="WW8Num12z0"/>
    <w:qFormat/>
    <w:rsid w:val="004F5E98"/>
    <w:rPr>
      <w:rFonts w:ascii="Times New Roman" w:hAnsi="Times New Roman" w:cs="Calibri"/>
      <w:b/>
      <w:bCs/>
      <w:sz w:val="24"/>
      <w:szCs w:val="24"/>
    </w:rPr>
  </w:style>
  <w:style w:type="character" w:customStyle="1" w:styleId="WW8Num12z1">
    <w:name w:val="WW8Num12z1"/>
    <w:qFormat/>
    <w:rsid w:val="004F5E98"/>
    <w:rPr>
      <w:rFonts w:ascii="Courier New" w:hAnsi="Courier New" w:cs="Courier New"/>
    </w:rPr>
  </w:style>
  <w:style w:type="character" w:customStyle="1" w:styleId="WW8Num12z2">
    <w:name w:val="WW8Num12z2"/>
    <w:qFormat/>
    <w:rsid w:val="004F5E98"/>
    <w:rPr>
      <w:rFonts w:ascii="Wingdings" w:hAnsi="Wingdings" w:cs="Wingdings"/>
    </w:rPr>
  </w:style>
  <w:style w:type="character" w:customStyle="1" w:styleId="WW8Num12z3">
    <w:name w:val="WW8Num12z3"/>
    <w:qFormat/>
    <w:rsid w:val="004F5E98"/>
    <w:rPr>
      <w:rFonts w:ascii="Symbol" w:hAnsi="Symbol" w:cs="Symbol"/>
    </w:rPr>
  </w:style>
  <w:style w:type="character" w:customStyle="1" w:styleId="WW8Num13z0">
    <w:name w:val="WW8Num13z0"/>
    <w:qFormat/>
    <w:rsid w:val="004F5E98"/>
    <w:rPr>
      <w:rFonts w:ascii="Times New Roman" w:hAnsi="Times New Roman" w:cs="Times New Roman"/>
      <w:sz w:val="24"/>
      <w:szCs w:val="24"/>
    </w:rPr>
  </w:style>
  <w:style w:type="character" w:customStyle="1" w:styleId="WW8Num13z1">
    <w:name w:val="WW8Num13z1"/>
    <w:qFormat/>
    <w:rsid w:val="004F5E98"/>
    <w:rPr>
      <w:rFonts w:ascii="Courier New" w:hAnsi="Courier New" w:cs="Courier New"/>
    </w:rPr>
  </w:style>
  <w:style w:type="character" w:customStyle="1" w:styleId="WW8Num13z2">
    <w:name w:val="WW8Num13z2"/>
    <w:qFormat/>
    <w:rsid w:val="004F5E98"/>
    <w:rPr>
      <w:rFonts w:ascii="Wingdings" w:hAnsi="Wingdings" w:cs="Wingdings"/>
    </w:rPr>
  </w:style>
  <w:style w:type="character" w:customStyle="1" w:styleId="WW8Num13z3">
    <w:name w:val="WW8Num13z3"/>
    <w:qFormat/>
    <w:rsid w:val="004F5E98"/>
    <w:rPr>
      <w:rFonts w:ascii="Symbol" w:hAnsi="Symbol" w:cs="Symbol"/>
    </w:rPr>
  </w:style>
  <w:style w:type="character" w:customStyle="1" w:styleId="WW8Num14z0">
    <w:name w:val="WW8Num14z0"/>
    <w:qFormat/>
    <w:rsid w:val="004F5E98"/>
    <w:rPr>
      <w:rFonts w:ascii="Times New Roman" w:hAnsi="Times New Roman" w:cs="Times New Roman"/>
    </w:rPr>
  </w:style>
  <w:style w:type="character" w:customStyle="1" w:styleId="WW8Num14z1">
    <w:name w:val="WW8Num14z1"/>
    <w:qFormat/>
    <w:rsid w:val="004F5E98"/>
    <w:rPr>
      <w:rFonts w:ascii="Courier New" w:hAnsi="Courier New" w:cs="Courier New"/>
    </w:rPr>
  </w:style>
  <w:style w:type="character" w:customStyle="1" w:styleId="WW8Num14z2">
    <w:name w:val="WW8Num14z2"/>
    <w:qFormat/>
    <w:rsid w:val="004F5E98"/>
    <w:rPr>
      <w:rFonts w:ascii="Wingdings" w:hAnsi="Wingdings" w:cs="Wingdings"/>
    </w:rPr>
  </w:style>
  <w:style w:type="character" w:customStyle="1" w:styleId="WW8Num14z3">
    <w:name w:val="WW8Num14z3"/>
    <w:qFormat/>
    <w:rsid w:val="004F5E98"/>
    <w:rPr>
      <w:rFonts w:ascii="Symbol" w:hAnsi="Symbol" w:cs="Symbol"/>
    </w:rPr>
  </w:style>
  <w:style w:type="character" w:customStyle="1" w:styleId="WW8Num15z0">
    <w:name w:val="WW8Num15z0"/>
    <w:qFormat/>
    <w:rsid w:val="004F5E98"/>
  </w:style>
  <w:style w:type="character" w:customStyle="1" w:styleId="WW8Num15z1">
    <w:name w:val="WW8Num15z1"/>
    <w:qFormat/>
    <w:rsid w:val="004F5E98"/>
  </w:style>
  <w:style w:type="character" w:customStyle="1" w:styleId="WW8Num15z2">
    <w:name w:val="WW8Num15z2"/>
    <w:qFormat/>
    <w:rsid w:val="004F5E98"/>
  </w:style>
  <w:style w:type="character" w:customStyle="1" w:styleId="WW8Num15z3">
    <w:name w:val="WW8Num15z3"/>
    <w:qFormat/>
    <w:rsid w:val="004F5E98"/>
  </w:style>
  <w:style w:type="character" w:customStyle="1" w:styleId="WW8Num15z4">
    <w:name w:val="WW8Num15z4"/>
    <w:qFormat/>
    <w:rsid w:val="004F5E98"/>
  </w:style>
  <w:style w:type="character" w:customStyle="1" w:styleId="WW8Num15z5">
    <w:name w:val="WW8Num15z5"/>
    <w:qFormat/>
    <w:rsid w:val="004F5E98"/>
  </w:style>
  <w:style w:type="character" w:customStyle="1" w:styleId="WW8Num15z6">
    <w:name w:val="WW8Num15z6"/>
    <w:qFormat/>
    <w:rsid w:val="004F5E98"/>
  </w:style>
  <w:style w:type="character" w:customStyle="1" w:styleId="WW8Num15z7">
    <w:name w:val="WW8Num15z7"/>
    <w:qFormat/>
    <w:rsid w:val="004F5E98"/>
  </w:style>
  <w:style w:type="character" w:customStyle="1" w:styleId="WW8Num15z8">
    <w:name w:val="WW8Num15z8"/>
    <w:qFormat/>
    <w:rsid w:val="004F5E98"/>
  </w:style>
  <w:style w:type="character" w:customStyle="1" w:styleId="WW8Num16z0">
    <w:name w:val="WW8Num16z0"/>
    <w:qFormat/>
    <w:rsid w:val="004F5E98"/>
    <w:rPr>
      <w:b/>
      <w:spacing w:val="-2"/>
    </w:rPr>
  </w:style>
  <w:style w:type="character" w:customStyle="1" w:styleId="WW8Num17z0">
    <w:name w:val="WW8Num17z0"/>
    <w:qFormat/>
    <w:rsid w:val="004F5E98"/>
    <w:rPr>
      <w:rFonts w:ascii="Symbol" w:hAnsi="Symbol" w:cs="Symbol"/>
    </w:rPr>
  </w:style>
  <w:style w:type="character" w:customStyle="1" w:styleId="WW8Num17z1">
    <w:name w:val="WW8Num17z1"/>
    <w:qFormat/>
    <w:rsid w:val="004F5E98"/>
    <w:rPr>
      <w:rFonts w:ascii="Courier New" w:hAnsi="Courier New" w:cs="Courier New"/>
    </w:rPr>
  </w:style>
  <w:style w:type="character" w:customStyle="1" w:styleId="WW8Num17z2">
    <w:name w:val="WW8Num17z2"/>
    <w:qFormat/>
    <w:rsid w:val="004F5E98"/>
    <w:rPr>
      <w:rFonts w:ascii="Wingdings" w:hAnsi="Wingdings" w:cs="Wingdings"/>
    </w:rPr>
  </w:style>
  <w:style w:type="character" w:customStyle="1" w:styleId="WW8Num18z0">
    <w:name w:val="WW8Num18z0"/>
    <w:qFormat/>
    <w:rsid w:val="004F5E98"/>
    <w:rPr>
      <w:rFonts w:ascii="Times New Roman" w:hAnsi="Times New Roman" w:cs="Times New Roman"/>
    </w:rPr>
  </w:style>
  <w:style w:type="character" w:customStyle="1" w:styleId="WW8Num18z1">
    <w:name w:val="WW8Num18z1"/>
    <w:qFormat/>
    <w:rsid w:val="004F5E98"/>
    <w:rPr>
      <w:rFonts w:ascii="Courier New" w:hAnsi="Courier New" w:cs="Courier New"/>
    </w:rPr>
  </w:style>
  <w:style w:type="character" w:customStyle="1" w:styleId="WW8Num18z2">
    <w:name w:val="WW8Num18z2"/>
    <w:qFormat/>
    <w:rsid w:val="004F5E98"/>
    <w:rPr>
      <w:rFonts w:ascii="Wingdings" w:hAnsi="Wingdings" w:cs="Wingdings"/>
    </w:rPr>
  </w:style>
  <w:style w:type="character" w:customStyle="1" w:styleId="WW8Num18z3">
    <w:name w:val="WW8Num18z3"/>
    <w:qFormat/>
    <w:rsid w:val="004F5E98"/>
    <w:rPr>
      <w:rFonts w:ascii="Symbol" w:hAnsi="Symbol" w:cs="Symbol"/>
    </w:rPr>
  </w:style>
  <w:style w:type="character" w:customStyle="1" w:styleId="WW8Num19z0">
    <w:name w:val="WW8Num19z0"/>
    <w:qFormat/>
    <w:rsid w:val="004F5E98"/>
  </w:style>
  <w:style w:type="character" w:customStyle="1" w:styleId="WW8Num20z0">
    <w:name w:val="WW8Num20z0"/>
    <w:qFormat/>
    <w:rsid w:val="004F5E98"/>
    <w:rPr>
      <w:rFonts w:ascii="Symbol" w:hAnsi="Symbol" w:cs="Symbol"/>
    </w:rPr>
  </w:style>
  <w:style w:type="character" w:customStyle="1" w:styleId="WW8Num20z1">
    <w:name w:val="WW8Num20z1"/>
    <w:qFormat/>
    <w:rsid w:val="004F5E98"/>
    <w:rPr>
      <w:rFonts w:ascii="Courier New" w:hAnsi="Courier New" w:cs="Courier New"/>
    </w:rPr>
  </w:style>
  <w:style w:type="character" w:customStyle="1" w:styleId="WW8Num20z2">
    <w:name w:val="WW8Num20z2"/>
    <w:qFormat/>
    <w:rsid w:val="004F5E98"/>
    <w:rPr>
      <w:rFonts w:ascii="Wingdings" w:hAnsi="Wingdings" w:cs="Wingdings"/>
    </w:rPr>
  </w:style>
  <w:style w:type="character" w:customStyle="1" w:styleId="WW8Num21z0">
    <w:name w:val="WW8Num21z0"/>
    <w:qFormat/>
    <w:rsid w:val="004F5E98"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sid w:val="004F5E98"/>
    <w:rPr>
      <w:rFonts w:ascii="Courier New" w:hAnsi="Courier New" w:cs="Courier New"/>
    </w:rPr>
  </w:style>
  <w:style w:type="character" w:customStyle="1" w:styleId="WW8Num21z2">
    <w:name w:val="WW8Num21z2"/>
    <w:qFormat/>
    <w:rsid w:val="004F5E98"/>
    <w:rPr>
      <w:rFonts w:ascii="Wingdings" w:hAnsi="Wingdings" w:cs="Wingdings"/>
    </w:rPr>
  </w:style>
  <w:style w:type="character" w:customStyle="1" w:styleId="WW8Num21z3">
    <w:name w:val="WW8Num21z3"/>
    <w:qFormat/>
    <w:rsid w:val="004F5E98"/>
    <w:rPr>
      <w:rFonts w:ascii="Symbol" w:hAnsi="Symbol" w:cs="Symbol"/>
    </w:rPr>
  </w:style>
  <w:style w:type="character" w:customStyle="1" w:styleId="WW8Num22z0">
    <w:name w:val="WW8Num22z0"/>
    <w:qFormat/>
    <w:rsid w:val="004F5E98"/>
  </w:style>
  <w:style w:type="character" w:customStyle="1" w:styleId="WW8Num23z0">
    <w:name w:val="WW8Num23z0"/>
    <w:qFormat/>
    <w:rsid w:val="004F5E98"/>
    <w:rPr>
      <w:rFonts w:ascii="Times New Roman" w:hAnsi="Times New Roman" w:cs="Times New Roman"/>
      <w:color w:val="00000A"/>
      <w:sz w:val="22"/>
    </w:rPr>
  </w:style>
  <w:style w:type="character" w:customStyle="1" w:styleId="WW8Num23z1">
    <w:name w:val="WW8Num23z1"/>
    <w:qFormat/>
    <w:rsid w:val="004F5E98"/>
    <w:rPr>
      <w:rFonts w:ascii="Courier New" w:hAnsi="Courier New" w:cs="Courier New"/>
    </w:rPr>
  </w:style>
  <w:style w:type="character" w:customStyle="1" w:styleId="WW8Num23z2">
    <w:name w:val="WW8Num23z2"/>
    <w:qFormat/>
    <w:rsid w:val="004F5E98"/>
    <w:rPr>
      <w:rFonts w:ascii="Wingdings" w:hAnsi="Wingdings" w:cs="Wingdings"/>
    </w:rPr>
  </w:style>
  <w:style w:type="character" w:customStyle="1" w:styleId="WW8Num23z3">
    <w:name w:val="WW8Num23z3"/>
    <w:qFormat/>
    <w:rsid w:val="004F5E98"/>
    <w:rPr>
      <w:rFonts w:ascii="Symbol" w:hAnsi="Symbol" w:cs="Symbol"/>
    </w:rPr>
  </w:style>
  <w:style w:type="character" w:customStyle="1" w:styleId="WW8Num24z0">
    <w:name w:val="WW8Num24z0"/>
    <w:qFormat/>
    <w:rsid w:val="004F5E98"/>
    <w:rPr>
      <w:rFonts w:ascii="Times New Roman" w:hAnsi="Times New Roman" w:cs="Times New Roman"/>
    </w:rPr>
  </w:style>
  <w:style w:type="character" w:customStyle="1" w:styleId="WW8Num24z1">
    <w:name w:val="WW8Num24z1"/>
    <w:qFormat/>
    <w:rsid w:val="004F5E98"/>
    <w:rPr>
      <w:rFonts w:ascii="Courier New" w:hAnsi="Courier New" w:cs="Courier New"/>
    </w:rPr>
  </w:style>
  <w:style w:type="character" w:customStyle="1" w:styleId="WW8Num24z2">
    <w:name w:val="WW8Num24z2"/>
    <w:qFormat/>
    <w:rsid w:val="004F5E98"/>
    <w:rPr>
      <w:rFonts w:ascii="Wingdings" w:hAnsi="Wingdings" w:cs="Wingdings"/>
    </w:rPr>
  </w:style>
  <w:style w:type="character" w:customStyle="1" w:styleId="WW8Num24z3">
    <w:name w:val="WW8Num24z3"/>
    <w:qFormat/>
    <w:rsid w:val="004F5E98"/>
    <w:rPr>
      <w:rFonts w:ascii="Symbol" w:hAnsi="Symbol" w:cs="Symbol"/>
    </w:rPr>
  </w:style>
  <w:style w:type="character" w:customStyle="1" w:styleId="WW8Num25z0">
    <w:name w:val="WW8Num25z0"/>
    <w:qFormat/>
    <w:rsid w:val="004F5E98"/>
    <w:rPr>
      <w:rFonts w:ascii="Times New Roman" w:hAnsi="Times New Roman" w:cs="Times New Roman"/>
    </w:rPr>
  </w:style>
  <w:style w:type="character" w:customStyle="1" w:styleId="WW8Num25z1">
    <w:name w:val="WW8Num25z1"/>
    <w:qFormat/>
    <w:rsid w:val="004F5E98"/>
    <w:rPr>
      <w:rFonts w:ascii="Courier New" w:hAnsi="Courier New" w:cs="Courier New"/>
    </w:rPr>
  </w:style>
  <w:style w:type="character" w:customStyle="1" w:styleId="WW8Num25z2">
    <w:name w:val="WW8Num25z2"/>
    <w:qFormat/>
    <w:rsid w:val="004F5E98"/>
    <w:rPr>
      <w:rFonts w:ascii="Wingdings" w:hAnsi="Wingdings" w:cs="Wingdings"/>
    </w:rPr>
  </w:style>
  <w:style w:type="character" w:customStyle="1" w:styleId="WW8Num25z3">
    <w:name w:val="WW8Num25z3"/>
    <w:qFormat/>
    <w:rsid w:val="004F5E98"/>
    <w:rPr>
      <w:rFonts w:ascii="Symbol" w:hAnsi="Symbol" w:cs="Symbol"/>
    </w:rPr>
  </w:style>
  <w:style w:type="character" w:customStyle="1" w:styleId="WW8Num26z0">
    <w:name w:val="WW8Num26z0"/>
    <w:qFormat/>
    <w:rsid w:val="004F5E98"/>
    <w:rPr>
      <w:rFonts w:ascii="Symbol" w:hAnsi="Symbol" w:cs="Symbol"/>
    </w:rPr>
  </w:style>
  <w:style w:type="character" w:customStyle="1" w:styleId="WW8Num26z1">
    <w:name w:val="WW8Num26z1"/>
    <w:qFormat/>
    <w:rsid w:val="004F5E98"/>
    <w:rPr>
      <w:rFonts w:ascii="Courier New" w:hAnsi="Courier New" w:cs="Courier New"/>
    </w:rPr>
  </w:style>
  <w:style w:type="character" w:customStyle="1" w:styleId="WW8Num26z2">
    <w:name w:val="WW8Num26z2"/>
    <w:qFormat/>
    <w:rsid w:val="004F5E98"/>
    <w:rPr>
      <w:rFonts w:ascii="Wingdings" w:hAnsi="Wingdings" w:cs="Wingdings"/>
    </w:rPr>
  </w:style>
  <w:style w:type="character" w:customStyle="1" w:styleId="WW8Num27z0">
    <w:name w:val="WW8Num27z0"/>
    <w:qFormat/>
    <w:rsid w:val="004F5E98"/>
  </w:style>
  <w:style w:type="character" w:customStyle="1" w:styleId="WW8Num27z1">
    <w:name w:val="WW8Num27z1"/>
    <w:qFormat/>
    <w:rsid w:val="004F5E98"/>
    <w:rPr>
      <w:b/>
      <w:szCs w:val="24"/>
    </w:rPr>
  </w:style>
  <w:style w:type="character" w:customStyle="1" w:styleId="WW8Num27z2">
    <w:name w:val="WW8Num27z2"/>
    <w:qFormat/>
    <w:rsid w:val="004F5E98"/>
  </w:style>
  <w:style w:type="character" w:customStyle="1" w:styleId="WW8Num27z3">
    <w:name w:val="WW8Num27z3"/>
    <w:qFormat/>
    <w:rsid w:val="004F5E98"/>
  </w:style>
  <w:style w:type="character" w:customStyle="1" w:styleId="WW8Num27z4">
    <w:name w:val="WW8Num27z4"/>
    <w:qFormat/>
    <w:rsid w:val="004F5E98"/>
  </w:style>
  <w:style w:type="character" w:customStyle="1" w:styleId="WW8Num27z5">
    <w:name w:val="WW8Num27z5"/>
    <w:qFormat/>
    <w:rsid w:val="004F5E98"/>
  </w:style>
  <w:style w:type="character" w:customStyle="1" w:styleId="WW8Num27z6">
    <w:name w:val="WW8Num27z6"/>
    <w:qFormat/>
    <w:rsid w:val="004F5E98"/>
  </w:style>
  <w:style w:type="character" w:customStyle="1" w:styleId="WW8Num27z7">
    <w:name w:val="WW8Num27z7"/>
    <w:qFormat/>
    <w:rsid w:val="004F5E98"/>
  </w:style>
  <w:style w:type="character" w:customStyle="1" w:styleId="WW8Num27z8">
    <w:name w:val="WW8Num27z8"/>
    <w:qFormat/>
    <w:rsid w:val="004F5E98"/>
  </w:style>
  <w:style w:type="character" w:customStyle="1" w:styleId="WW8Num28z0">
    <w:name w:val="WW8Num28z0"/>
    <w:qFormat/>
    <w:rsid w:val="004F5E98"/>
    <w:rPr>
      <w:rFonts w:ascii="Symbol" w:hAnsi="Symbol" w:cs="Symbol"/>
    </w:rPr>
  </w:style>
  <w:style w:type="character" w:customStyle="1" w:styleId="WW8Num28z1">
    <w:name w:val="WW8Num28z1"/>
    <w:qFormat/>
    <w:rsid w:val="004F5E98"/>
    <w:rPr>
      <w:rFonts w:ascii="Courier New" w:hAnsi="Courier New" w:cs="Courier New"/>
    </w:rPr>
  </w:style>
  <w:style w:type="character" w:customStyle="1" w:styleId="WW8Num28z2">
    <w:name w:val="WW8Num28z2"/>
    <w:qFormat/>
    <w:rsid w:val="004F5E98"/>
    <w:rPr>
      <w:rFonts w:ascii="Wingdings" w:hAnsi="Wingdings" w:cs="Wingdings"/>
    </w:rPr>
  </w:style>
  <w:style w:type="character" w:customStyle="1" w:styleId="WW8Num29z0">
    <w:name w:val="WW8Num29z0"/>
    <w:qFormat/>
    <w:rsid w:val="004F5E98"/>
    <w:rPr>
      <w:rFonts w:ascii="Times New Roman" w:hAnsi="Times New Roman" w:cs="Times New Roman"/>
      <w:b w:val="0"/>
    </w:rPr>
  </w:style>
  <w:style w:type="character" w:customStyle="1" w:styleId="WW8Num30z0">
    <w:name w:val="WW8Num30z0"/>
    <w:qFormat/>
    <w:rsid w:val="004F5E98"/>
    <w:rPr>
      <w:rFonts w:ascii="Times New Roman" w:hAnsi="Times New Roman" w:cs="Times New Roman"/>
      <w:sz w:val="24"/>
      <w:szCs w:val="24"/>
    </w:rPr>
  </w:style>
  <w:style w:type="character" w:customStyle="1" w:styleId="WW8Num30z1">
    <w:name w:val="WW8Num30z1"/>
    <w:qFormat/>
    <w:rsid w:val="004F5E98"/>
  </w:style>
  <w:style w:type="character" w:customStyle="1" w:styleId="WW8Num30z2">
    <w:name w:val="WW8Num30z2"/>
    <w:qFormat/>
    <w:rsid w:val="004F5E98"/>
  </w:style>
  <w:style w:type="character" w:customStyle="1" w:styleId="WW8Num30z3">
    <w:name w:val="WW8Num30z3"/>
    <w:qFormat/>
    <w:rsid w:val="004F5E98"/>
  </w:style>
  <w:style w:type="character" w:customStyle="1" w:styleId="WW8Num30z4">
    <w:name w:val="WW8Num30z4"/>
    <w:qFormat/>
    <w:rsid w:val="004F5E98"/>
  </w:style>
  <w:style w:type="character" w:customStyle="1" w:styleId="WW8Num30z5">
    <w:name w:val="WW8Num30z5"/>
    <w:qFormat/>
    <w:rsid w:val="004F5E98"/>
  </w:style>
  <w:style w:type="character" w:customStyle="1" w:styleId="WW8Num30z6">
    <w:name w:val="WW8Num30z6"/>
    <w:qFormat/>
    <w:rsid w:val="004F5E98"/>
  </w:style>
  <w:style w:type="character" w:customStyle="1" w:styleId="WW8Num30z7">
    <w:name w:val="WW8Num30z7"/>
    <w:qFormat/>
    <w:rsid w:val="004F5E98"/>
  </w:style>
  <w:style w:type="character" w:customStyle="1" w:styleId="WW8Num30z8">
    <w:name w:val="WW8Num30z8"/>
    <w:qFormat/>
    <w:rsid w:val="004F5E98"/>
  </w:style>
  <w:style w:type="character" w:customStyle="1" w:styleId="WW8Num31z0">
    <w:name w:val="WW8Num31z0"/>
    <w:qFormat/>
    <w:rsid w:val="004F5E98"/>
    <w:rPr>
      <w:rFonts w:ascii="Times New Roman" w:hAnsi="Times New Roman" w:cs="Times New Roman"/>
      <w:b/>
      <w:i w:val="0"/>
      <w:sz w:val="24"/>
    </w:rPr>
  </w:style>
  <w:style w:type="character" w:customStyle="1" w:styleId="WW8Num31z1">
    <w:name w:val="WW8Num31z1"/>
    <w:qFormat/>
    <w:rsid w:val="004F5E98"/>
    <w:rPr>
      <w:rFonts w:cs="Times New Roman"/>
    </w:rPr>
  </w:style>
  <w:style w:type="character" w:customStyle="1" w:styleId="WW8Num32z0">
    <w:name w:val="WW8Num32z0"/>
    <w:qFormat/>
    <w:rsid w:val="004F5E98"/>
  </w:style>
  <w:style w:type="character" w:customStyle="1" w:styleId="WW8Num33z0">
    <w:name w:val="WW8Num33z0"/>
    <w:qFormat/>
    <w:rsid w:val="004F5E98"/>
  </w:style>
  <w:style w:type="character" w:customStyle="1" w:styleId="WW8Num33z1">
    <w:name w:val="WW8Num33z1"/>
    <w:qFormat/>
    <w:rsid w:val="004F5E98"/>
  </w:style>
  <w:style w:type="character" w:customStyle="1" w:styleId="WW8Num33z2">
    <w:name w:val="WW8Num33z2"/>
    <w:qFormat/>
    <w:rsid w:val="004F5E98"/>
  </w:style>
  <w:style w:type="character" w:customStyle="1" w:styleId="WW8Num33z3">
    <w:name w:val="WW8Num33z3"/>
    <w:qFormat/>
    <w:rsid w:val="004F5E98"/>
  </w:style>
  <w:style w:type="character" w:customStyle="1" w:styleId="WW8Num33z4">
    <w:name w:val="WW8Num33z4"/>
    <w:qFormat/>
    <w:rsid w:val="004F5E98"/>
  </w:style>
  <w:style w:type="character" w:customStyle="1" w:styleId="WW8Num33z5">
    <w:name w:val="WW8Num33z5"/>
    <w:qFormat/>
    <w:rsid w:val="004F5E98"/>
  </w:style>
  <w:style w:type="character" w:customStyle="1" w:styleId="WW8Num33z6">
    <w:name w:val="WW8Num33z6"/>
    <w:qFormat/>
    <w:rsid w:val="004F5E98"/>
  </w:style>
  <w:style w:type="character" w:customStyle="1" w:styleId="WW8Num33z7">
    <w:name w:val="WW8Num33z7"/>
    <w:qFormat/>
    <w:rsid w:val="004F5E98"/>
  </w:style>
  <w:style w:type="character" w:customStyle="1" w:styleId="WW8Num33z8">
    <w:name w:val="WW8Num33z8"/>
    <w:qFormat/>
    <w:rsid w:val="004F5E98"/>
  </w:style>
  <w:style w:type="character" w:customStyle="1" w:styleId="WW8Num34z0">
    <w:name w:val="WW8Num34z0"/>
    <w:qFormat/>
    <w:rsid w:val="004F5E98"/>
  </w:style>
  <w:style w:type="character" w:customStyle="1" w:styleId="WW8Num34z1">
    <w:name w:val="WW8Num34z1"/>
    <w:qFormat/>
    <w:rsid w:val="004F5E98"/>
  </w:style>
  <w:style w:type="character" w:customStyle="1" w:styleId="WW8Num34z2">
    <w:name w:val="WW8Num34z2"/>
    <w:qFormat/>
    <w:rsid w:val="004F5E98"/>
  </w:style>
  <w:style w:type="character" w:customStyle="1" w:styleId="WW8Num34z3">
    <w:name w:val="WW8Num34z3"/>
    <w:qFormat/>
    <w:rsid w:val="004F5E98"/>
  </w:style>
  <w:style w:type="character" w:customStyle="1" w:styleId="WW8Num34z4">
    <w:name w:val="WW8Num34z4"/>
    <w:qFormat/>
    <w:rsid w:val="004F5E98"/>
  </w:style>
  <w:style w:type="character" w:customStyle="1" w:styleId="WW8Num34z5">
    <w:name w:val="WW8Num34z5"/>
    <w:qFormat/>
    <w:rsid w:val="004F5E98"/>
  </w:style>
  <w:style w:type="character" w:customStyle="1" w:styleId="WW8Num34z6">
    <w:name w:val="WW8Num34z6"/>
    <w:qFormat/>
    <w:rsid w:val="004F5E98"/>
  </w:style>
  <w:style w:type="character" w:customStyle="1" w:styleId="WW8Num34z7">
    <w:name w:val="WW8Num34z7"/>
    <w:qFormat/>
    <w:rsid w:val="004F5E98"/>
  </w:style>
  <w:style w:type="character" w:customStyle="1" w:styleId="WW8Num34z8">
    <w:name w:val="WW8Num34z8"/>
    <w:qFormat/>
    <w:rsid w:val="004F5E98"/>
  </w:style>
  <w:style w:type="character" w:customStyle="1" w:styleId="WW8Num35z0">
    <w:name w:val="WW8Num35z0"/>
    <w:qFormat/>
    <w:rsid w:val="004F5E98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color w:val="000000"/>
      <w:spacing w:val="0"/>
      <w:w w:val="100"/>
      <w:position w:val="0"/>
      <w:sz w:val="2"/>
      <w:szCs w:val="22"/>
      <w:u w:val="none"/>
      <w:vertAlign w:val="baseline"/>
    </w:rPr>
  </w:style>
  <w:style w:type="character" w:customStyle="1" w:styleId="WW8Num35z1">
    <w:name w:val="WW8Num35z1"/>
    <w:qFormat/>
    <w:rsid w:val="004F5E98"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color w:val="000000"/>
      <w:spacing w:val="0"/>
      <w:w w:val="100"/>
      <w:position w:val="0"/>
      <w:sz w:val="2"/>
      <w:szCs w:val="22"/>
      <w:u w:val="none"/>
      <w:vertAlign w:val="baseline"/>
    </w:rPr>
  </w:style>
  <w:style w:type="character" w:customStyle="1" w:styleId="WW8Num35z2">
    <w:name w:val="WW8Num35z2"/>
    <w:qFormat/>
    <w:rsid w:val="004F5E98"/>
    <w:rPr>
      <w:rFonts w:cs="Times New Roman"/>
      <w:b/>
    </w:rPr>
  </w:style>
  <w:style w:type="character" w:customStyle="1" w:styleId="WW8Num35z3">
    <w:name w:val="WW8Num35z3"/>
    <w:qFormat/>
    <w:rsid w:val="004F5E98"/>
    <w:rPr>
      <w:rFonts w:cs="Times New Roman"/>
    </w:rPr>
  </w:style>
  <w:style w:type="character" w:customStyle="1" w:styleId="WW8Num36z0">
    <w:name w:val="WW8Num36z0"/>
    <w:qFormat/>
    <w:rsid w:val="004F5E98"/>
    <w:rPr>
      <w:rFonts w:ascii="Times New Roman" w:eastAsia="Times New Roman" w:hAnsi="Times New Roman" w:cs="Times New Roman"/>
    </w:rPr>
  </w:style>
  <w:style w:type="character" w:customStyle="1" w:styleId="WW8Num36z1">
    <w:name w:val="WW8Num36z1"/>
    <w:qFormat/>
    <w:rsid w:val="004F5E98"/>
    <w:rPr>
      <w:rFonts w:ascii="Courier New" w:hAnsi="Courier New" w:cs="Courier New"/>
    </w:rPr>
  </w:style>
  <w:style w:type="character" w:customStyle="1" w:styleId="WW8Num36z2">
    <w:name w:val="WW8Num36z2"/>
    <w:qFormat/>
    <w:rsid w:val="004F5E98"/>
    <w:rPr>
      <w:rFonts w:ascii="Wingdings" w:hAnsi="Wingdings" w:cs="Wingdings"/>
    </w:rPr>
  </w:style>
  <w:style w:type="character" w:customStyle="1" w:styleId="WW8Num36z3">
    <w:name w:val="WW8Num36z3"/>
    <w:qFormat/>
    <w:rsid w:val="004F5E98"/>
    <w:rPr>
      <w:rFonts w:ascii="Symbol" w:hAnsi="Symbol" w:cs="Symbol"/>
    </w:rPr>
  </w:style>
  <w:style w:type="character" w:customStyle="1" w:styleId="WW8Num37z0">
    <w:name w:val="WW8Num37z0"/>
    <w:qFormat/>
    <w:rsid w:val="004F5E98"/>
    <w:rPr>
      <w:rFonts w:ascii="Times New Roman" w:hAnsi="Times New Roman" w:cs="Times New Roman"/>
    </w:rPr>
  </w:style>
  <w:style w:type="character" w:customStyle="1" w:styleId="WW8Num37z1">
    <w:name w:val="WW8Num37z1"/>
    <w:qFormat/>
    <w:rsid w:val="004F5E98"/>
    <w:rPr>
      <w:rFonts w:ascii="Courier New" w:hAnsi="Courier New" w:cs="Courier New"/>
    </w:rPr>
  </w:style>
  <w:style w:type="character" w:customStyle="1" w:styleId="WW8Num37z2">
    <w:name w:val="WW8Num37z2"/>
    <w:qFormat/>
    <w:rsid w:val="004F5E98"/>
    <w:rPr>
      <w:rFonts w:ascii="Wingdings" w:hAnsi="Wingdings" w:cs="Wingdings"/>
    </w:rPr>
  </w:style>
  <w:style w:type="character" w:customStyle="1" w:styleId="WW8Num37z3">
    <w:name w:val="WW8Num37z3"/>
    <w:qFormat/>
    <w:rsid w:val="004F5E98"/>
    <w:rPr>
      <w:rFonts w:ascii="Symbol" w:hAnsi="Symbol" w:cs="Symbol"/>
    </w:rPr>
  </w:style>
  <w:style w:type="character" w:customStyle="1" w:styleId="WW8Num38z0">
    <w:name w:val="WW8Num38z0"/>
    <w:qFormat/>
    <w:rsid w:val="004F5E98"/>
  </w:style>
  <w:style w:type="character" w:customStyle="1" w:styleId="WW8Num38z1">
    <w:name w:val="WW8Num38z1"/>
    <w:qFormat/>
    <w:rsid w:val="004F5E98"/>
  </w:style>
  <w:style w:type="character" w:customStyle="1" w:styleId="WW8Num38z2">
    <w:name w:val="WW8Num38z2"/>
    <w:qFormat/>
    <w:rsid w:val="004F5E98"/>
  </w:style>
  <w:style w:type="character" w:customStyle="1" w:styleId="WW8Num38z3">
    <w:name w:val="WW8Num38z3"/>
    <w:qFormat/>
    <w:rsid w:val="004F5E98"/>
  </w:style>
  <w:style w:type="character" w:customStyle="1" w:styleId="WW8Num38z4">
    <w:name w:val="WW8Num38z4"/>
    <w:qFormat/>
    <w:rsid w:val="004F5E98"/>
  </w:style>
  <w:style w:type="character" w:customStyle="1" w:styleId="WW8Num38z5">
    <w:name w:val="WW8Num38z5"/>
    <w:qFormat/>
    <w:rsid w:val="004F5E98"/>
  </w:style>
  <w:style w:type="character" w:customStyle="1" w:styleId="WW8Num38z6">
    <w:name w:val="WW8Num38z6"/>
    <w:qFormat/>
    <w:rsid w:val="004F5E98"/>
  </w:style>
  <w:style w:type="character" w:customStyle="1" w:styleId="WW8Num38z7">
    <w:name w:val="WW8Num38z7"/>
    <w:qFormat/>
    <w:rsid w:val="004F5E98"/>
  </w:style>
  <w:style w:type="character" w:customStyle="1" w:styleId="WW8Num38z8">
    <w:name w:val="WW8Num38z8"/>
    <w:qFormat/>
    <w:rsid w:val="004F5E98"/>
  </w:style>
  <w:style w:type="character" w:customStyle="1" w:styleId="WW8Num39z0">
    <w:name w:val="WW8Num39z0"/>
    <w:qFormat/>
    <w:rsid w:val="004F5E98"/>
    <w:rPr>
      <w:rFonts w:ascii="Symbol" w:hAnsi="Symbol" w:cs="Symbol"/>
    </w:rPr>
  </w:style>
  <w:style w:type="character" w:customStyle="1" w:styleId="WW8Num39z1">
    <w:name w:val="WW8Num39z1"/>
    <w:qFormat/>
    <w:rsid w:val="004F5E98"/>
    <w:rPr>
      <w:rFonts w:ascii="Courier New" w:hAnsi="Courier New" w:cs="Courier New"/>
    </w:rPr>
  </w:style>
  <w:style w:type="character" w:customStyle="1" w:styleId="WW8Num39z2">
    <w:name w:val="WW8Num39z2"/>
    <w:qFormat/>
    <w:rsid w:val="004F5E98"/>
    <w:rPr>
      <w:rFonts w:ascii="Wingdings" w:hAnsi="Wingdings" w:cs="Wingdings"/>
    </w:rPr>
  </w:style>
  <w:style w:type="character" w:customStyle="1" w:styleId="WW8Num40z0">
    <w:name w:val="WW8Num40z0"/>
    <w:qFormat/>
    <w:rsid w:val="004F5E98"/>
    <w:rPr>
      <w:rFonts w:ascii="Symbol" w:hAnsi="Symbol" w:cs="Symbol"/>
    </w:rPr>
  </w:style>
  <w:style w:type="character" w:customStyle="1" w:styleId="WW8Num40z1">
    <w:name w:val="WW8Num40z1"/>
    <w:qFormat/>
    <w:rsid w:val="004F5E98"/>
    <w:rPr>
      <w:rFonts w:ascii="Courier New" w:hAnsi="Courier New" w:cs="Courier New"/>
    </w:rPr>
  </w:style>
  <w:style w:type="character" w:customStyle="1" w:styleId="WW8Num40z2">
    <w:name w:val="WW8Num40z2"/>
    <w:qFormat/>
    <w:rsid w:val="004F5E98"/>
    <w:rPr>
      <w:rFonts w:ascii="Wingdings" w:hAnsi="Wingdings" w:cs="Wingdings"/>
    </w:rPr>
  </w:style>
  <w:style w:type="character" w:customStyle="1" w:styleId="WW8Num41z0">
    <w:name w:val="WW8Num41z0"/>
    <w:qFormat/>
    <w:rsid w:val="004F5E98"/>
    <w:rPr>
      <w:rFonts w:ascii="Times New Roman" w:hAnsi="Times New Roman" w:cs="Times New Roman"/>
    </w:rPr>
  </w:style>
  <w:style w:type="character" w:customStyle="1" w:styleId="WW8Num41z1">
    <w:name w:val="WW8Num41z1"/>
    <w:qFormat/>
    <w:rsid w:val="004F5E98"/>
    <w:rPr>
      <w:rFonts w:ascii="Courier New" w:hAnsi="Courier New" w:cs="Courier New"/>
    </w:rPr>
  </w:style>
  <w:style w:type="character" w:customStyle="1" w:styleId="WW8Num41z2">
    <w:name w:val="WW8Num41z2"/>
    <w:qFormat/>
    <w:rsid w:val="004F5E98"/>
    <w:rPr>
      <w:rFonts w:ascii="Wingdings" w:hAnsi="Wingdings" w:cs="Wingdings"/>
    </w:rPr>
  </w:style>
  <w:style w:type="character" w:customStyle="1" w:styleId="WW8Num41z3">
    <w:name w:val="WW8Num41z3"/>
    <w:qFormat/>
    <w:rsid w:val="004F5E98"/>
    <w:rPr>
      <w:rFonts w:ascii="Symbol" w:hAnsi="Symbol" w:cs="Symbol"/>
    </w:rPr>
  </w:style>
  <w:style w:type="character" w:customStyle="1" w:styleId="WW8Num42z0">
    <w:name w:val="WW8Num42z0"/>
    <w:qFormat/>
    <w:rsid w:val="004F5E98"/>
    <w:rPr>
      <w:rFonts w:ascii="Symbol" w:hAnsi="Symbol" w:cs="Symbol"/>
      <w:color w:val="00000A"/>
    </w:rPr>
  </w:style>
  <w:style w:type="character" w:customStyle="1" w:styleId="WW8Num42z1">
    <w:name w:val="WW8Num42z1"/>
    <w:qFormat/>
    <w:rsid w:val="004F5E98"/>
    <w:rPr>
      <w:rFonts w:ascii="Courier New" w:hAnsi="Courier New" w:cs="Courier New"/>
    </w:rPr>
  </w:style>
  <w:style w:type="character" w:customStyle="1" w:styleId="WW8Num42z2">
    <w:name w:val="WW8Num42z2"/>
    <w:qFormat/>
    <w:rsid w:val="004F5E98"/>
    <w:rPr>
      <w:rFonts w:ascii="Wingdings" w:hAnsi="Wingdings" w:cs="Wingdings"/>
    </w:rPr>
  </w:style>
  <w:style w:type="character" w:customStyle="1" w:styleId="WW8Num43z0">
    <w:name w:val="WW8Num43z0"/>
    <w:qFormat/>
    <w:rsid w:val="004F5E98"/>
    <w:rPr>
      <w:sz w:val="24"/>
      <w:szCs w:val="20"/>
    </w:rPr>
  </w:style>
  <w:style w:type="character" w:customStyle="1" w:styleId="WW8Num43z1">
    <w:name w:val="WW8Num43z1"/>
    <w:qFormat/>
    <w:rsid w:val="004F5E98"/>
  </w:style>
  <w:style w:type="character" w:customStyle="1" w:styleId="10">
    <w:name w:val="Основной шрифт абзаца1"/>
    <w:qFormat/>
    <w:rsid w:val="004F5E98"/>
  </w:style>
  <w:style w:type="character" w:customStyle="1" w:styleId="a4">
    <w:name w:val="Верхний колонтитул Знак"/>
    <w:basedOn w:val="10"/>
    <w:qFormat/>
    <w:rsid w:val="004F5E98"/>
    <w:rPr>
      <w:rFonts w:cs="Times New Roman"/>
    </w:rPr>
  </w:style>
  <w:style w:type="character" w:customStyle="1" w:styleId="a5">
    <w:name w:val="Нижний колонтитул Знак"/>
    <w:basedOn w:val="10"/>
    <w:qFormat/>
    <w:rsid w:val="004F5E98"/>
    <w:rPr>
      <w:rFonts w:cs="Times New Roman"/>
    </w:rPr>
  </w:style>
  <w:style w:type="character" w:styleId="a6">
    <w:name w:val="page number"/>
    <w:basedOn w:val="10"/>
    <w:qFormat/>
    <w:rsid w:val="004F5E98"/>
    <w:rPr>
      <w:rFonts w:cs="Times New Roman"/>
    </w:rPr>
  </w:style>
  <w:style w:type="character" w:customStyle="1" w:styleId="s00">
    <w:name w:val="s00 Текст Знак"/>
    <w:basedOn w:val="10"/>
    <w:qFormat/>
    <w:rsid w:val="004F5E98"/>
    <w:rPr>
      <w:rFonts w:ascii="Times New Roman" w:hAnsi="Times New Roman" w:cs="Times New Roman"/>
      <w:sz w:val="20"/>
      <w:szCs w:val="20"/>
    </w:rPr>
  </w:style>
  <w:style w:type="character" w:customStyle="1" w:styleId="s01">
    <w:name w:val="s01 РАЗДЕЛ Знак"/>
    <w:basedOn w:val="10"/>
    <w:qFormat/>
    <w:rsid w:val="004F5E98"/>
    <w:rPr>
      <w:rFonts w:ascii="Times New Roman" w:hAnsi="Times New Roman" w:cs="Times New Roman"/>
      <w:b/>
      <w:bCs/>
      <w:sz w:val="28"/>
    </w:rPr>
  </w:style>
  <w:style w:type="character" w:customStyle="1" w:styleId="s02">
    <w:name w:val="s02 подРАЗДЕЛ Знак"/>
    <w:basedOn w:val="10"/>
    <w:qFormat/>
    <w:rsid w:val="004F5E98"/>
    <w:rPr>
      <w:rFonts w:ascii="Times New Roman" w:hAnsi="Times New Roman" w:cs="Times New Roman"/>
      <w:b/>
      <w:bCs/>
      <w:sz w:val="24"/>
    </w:rPr>
  </w:style>
  <w:style w:type="character" w:customStyle="1" w:styleId="s03">
    <w:name w:val="s03 Пункт Знак"/>
    <w:basedOn w:val="10"/>
    <w:qFormat/>
    <w:rsid w:val="004F5E98"/>
    <w:rPr>
      <w:rFonts w:ascii="Times New Roman" w:hAnsi="Times New Roman" w:cs="Times New Roman"/>
      <w:bCs/>
      <w:sz w:val="24"/>
    </w:rPr>
  </w:style>
  <w:style w:type="character" w:customStyle="1" w:styleId="s15">
    <w:name w:val="s15 Примеры Знак"/>
    <w:basedOn w:val="10"/>
    <w:qFormat/>
    <w:rsid w:val="004F5E98"/>
    <w:rPr>
      <w:rFonts w:ascii="Times New Roman" w:hAnsi="Times New Roman" w:cs="Times New Roman"/>
      <w:i/>
      <w:iCs/>
      <w:sz w:val="22"/>
      <w:lang w:val="ru-RU" w:bidi="ar-SA"/>
    </w:rPr>
  </w:style>
  <w:style w:type="character" w:customStyle="1" w:styleId="s06-">
    <w:name w:val="s06 Список - Знак"/>
    <w:basedOn w:val="s03"/>
    <w:qFormat/>
    <w:rsid w:val="004F5E98"/>
  </w:style>
  <w:style w:type="character" w:customStyle="1" w:styleId="s04">
    <w:name w:val="s04 подПункт Знак"/>
    <w:basedOn w:val="s03"/>
    <w:qFormat/>
    <w:rsid w:val="004F5E98"/>
  </w:style>
  <w:style w:type="character" w:customStyle="1" w:styleId="11">
    <w:name w:val="Замещающий текст1"/>
    <w:basedOn w:val="10"/>
    <w:link w:val="Header"/>
    <w:qFormat/>
    <w:rsid w:val="004F5E98"/>
    <w:rPr>
      <w:rFonts w:cs="Times New Roman"/>
      <w:color w:val="808080"/>
    </w:rPr>
  </w:style>
  <w:style w:type="character" w:customStyle="1" w:styleId="a7">
    <w:name w:val="Текст выноски Знак"/>
    <w:basedOn w:val="10"/>
    <w:qFormat/>
    <w:rsid w:val="004F5E98"/>
    <w:rPr>
      <w:rFonts w:ascii="Tahoma" w:hAnsi="Tahoma" w:cs="Tahoma"/>
      <w:color w:val="000000"/>
      <w:sz w:val="16"/>
      <w:szCs w:val="16"/>
    </w:rPr>
  </w:style>
  <w:style w:type="character" w:customStyle="1" w:styleId="-">
    <w:name w:val="Интернет-ссылка"/>
    <w:basedOn w:val="10"/>
    <w:uiPriority w:val="99"/>
    <w:rsid w:val="004F5E98"/>
    <w:rPr>
      <w:rFonts w:cs="Times New Roman"/>
      <w:color w:val="0000FF"/>
      <w:u w:val="single"/>
    </w:rPr>
  </w:style>
  <w:style w:type="character" w:customStyle="1" w:styleId="s131">
    <w:name w:val="s13 графы таблицы &gt; 1 Знак"/>
    <w:basedOn w:val="s00"/>
    <w:qFormat/>
    <w:rsid w:val="004F5E98"/>
    <w:rPr>
      <w:sz w:val="22"/>
    </w:rPr>
  </w:style>
  <w:style w:type="character" w:customStyle="1" w:styleId="a8">
    <w:name w:val="Название Знак"/>
    <w:basedOn w:val="10"/>
    <w:qFormat/>
    <w:rsid w:val="004F5E98"/>
    <w:rPr>
      <w:rFonts w:ascii="Times New Roman" w:hAnsi="Times New Roman" w:cs="Times New Roman"/>
      <w:sz w:val="20"/>
      <w:szCs w:val="20"/>
    </w:rPr>
  </w:style>
  <w:style w:type="character" w:customStyle="1" w:styleId="s11">
    <w:name w:val="s11 заголовки граф таблицы Знак"/>
    <w:basedOn w:val="10"/>
    <w:qFormat/>
    <w:rsid w:val="004F5E98"/>
    <w:rPr>
      <w:rFonts w:ascii="Times New Roman" w:hAnsi="Times New Roman" w:cs="Times New Roman"/>
      <w:sz w:val="20"/>
      <w:szCs w:val="20"/>
    </w:rPr>
  </w:style>
  <w:style w:type="character" w:customStyle="1" w:styleId="a9">
    <w:name w:val="Текст Знак"/>
    <w:basedOn w:val="10"/>
    <w:qFormat/>
    <w:rsid w:val="004F5E98"/>
    <w:rPr>
      <w:rFonts w:ascii="Courier New" w:hAnsi="Courier New" w:cs="Times New Roman"/>
      <w:sz w:val="20"/>
      <w:szCs w:val="20"/>
    </w:rPr>
  </w:style>
  <w:style w:type="character" w:customStyle="1" w:styleId="2">
    <w:name w:val="Основной текст 2 Знак"/>
    <w:basedOn w:val="10"/>
    <w:qFormat/>
    <w:rsid w:val="004F5E98"/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10"/>
    <w:qFormat/>
    <w:rsid w:val="004F5E98"/>
    <w:rPr>
      <w:rFonts w:ascii="Times New Roman" w:hAnsi="Times New Roman" w:cs="Times New Roman"/>
      <w:color w:val="000000"/>
      <w:sz w:val="24"/>
    </w:rPr>
  </w:style>
  <w:style w:type="character" w:customStyle="1" w:styleId="ab">
    <w:name w:val="Основной текст Знак"/>
    <w:basedOn w:val="10"/>
    <w:qFormat/>
    <w:rsid w:val="004F5E98"/>
    <w:rPr>
      <w:rFonts w:ascii="Times New Roman" w:hAnsi="Times New Roman" w:cs="Times New Roman"/>
      <w:color w:val="000000"/>
      <w:sz w:val="24"/>
    </w:rPr>
  </w:style>
  <w:style w:type="character" w:customStyle="1" w:styleId="20">
    <w:name w:val="Основной текст Знак2"/>
    <w:basedOn w:val="10"/>
    <w:qFormat/>
    <w:rsid w:val="004F5E98"/>
    <w:rPr>
      <w:rFonts w:cs="Times New Roman"/>
      <w:sz w:val="16"/>
      <w:szCs w:val="16"/>
    </w:rPr>
  </w:style>
  <w:style w:type="character" w:customStyle="1" w:styleId="ac">
    <w:name w:val="Текст примечания Знак"/>
    <w:basedOn w:val="10"/>
    <w:qFormat/>
    <w:rsid w:val="004F5E98"/>
    <w:rPr>
      <w:rFonts w:ascii="Times New Roman" w:hAnsi="Times New Roman" w:cs="Times New Roman"/>
      <w:color w:val="000000"/>
      <w:sz w:val="20"/>
      <w:szCs w:val="20"/>
    </w:rPr>
  </w:style>
  <w:style w:type="character" w:customStyle="1" w:styleId="ad">
    <w:name w:val="Тема примечания Знак"/>
    <w:basedOn w:val="ac"/>
    <w:qFormat/>
    <w:rsid w:val="004F5E98"/>
    <w:rPr>
      <w:b/>
      <w:bCs/>
    </w:rPr>
  </w:style>
  <w:style w:type="character" w:customStyle="1" w:styleId="21">
    <w:name w:val="Основной текст с отступом 2 Знак"/>
    <w:basedOn w:val="10"/>
    <w:qFormat/>
    <w:rsid w:val="004F5E98"/>
    <w:rPr>
      <w:rFonts w:ascii="Times New Roman" w:eastAsia="Times New Roman" w:hAnsi="Times New Roman" w:cs="Times New Roman"/>
      <w:color w:val="000000"/>
      <w:sz w:val="24"/>
      <w:szCs w:val="22"/>
    </w:rPr>
  </w:style>
  <w:style w:type="character" w:customStyle="1" w:styleId="31">
    <w:name w:val="Основной текст 3 Знак"/>
    <w:basedOn w:val="10"/>
    <w:qFormat/>
    <w:rsid w:val="004F5E98"/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32">
    <w:name w:val="Основной текст с отступом 3 Знак"/>
    <w:basedOn w:val="10"/>
    <w:qFormat/>
    <w:rsid w:val="004F5E98"/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ae">
    <w:name w:val="Схема документа Знак"/>
    <w:basedOn w:val="10"/>
    <w:qFormat/>
    <w:rsid w:val="004F5E98"/>
    <w:rPr>
      <w:rFonts w:ascii="Tahoma" w:eastAsia="Times New Roman" w:hAnsi="Tahoma" w:cs="Tahoma"/>
      <w:color w:val="000000"/>
      <w:sz w:val="16"/>
      <w:szCs w:val="16"/>
    </w:rPr>
  </w:style>
  <w:style w:type="character" w:styleId="af">
    <w:name w:val="Strong"/>
    <w:basedOn w:val="10"/>
    <w:qFormat/>
    <w:rsid w:val="004F5E98"/>
    <w:rPr>
      <w:b/>
      <w:bCs/>
    </w:rPr>
  </w:style>
  <w:style w:type="character" w:customStyle="1" w:styleId="12">
    <w:name w:val="Основной текст Знак1"/>
    <w:basedOn w:val="a0"/>
    <w:link w:val="Footer"/>
    <w:qFormat/>
    <w:rsid w:val="004F5E98"/>
    <w:rPr>
      <w:rFonts w:ascii="Times New Roman" w:eastAsia="Times New Roman" w:hAnsi="Times New Roman" w:cs="Times New Roman"/>
      <w:color w:val="000000"/>
      <w:sz w:val="24"/>
      <w:lang w:eastAsia="zh-CN"/>
    </w:rPr>
  </w:style>
  <w:style w:type="character" w:customStyle="1" w:styleId="13">
    <w:name w:val="Верхний колонтитул Знак1"/>
    <w:basedOn w:val="a0"/>
    <w:qFormat/>
    <w:rsid w:val="004F5E98"/>
    <w:rPr>
      <w:rFonts w:ascii="Times New Roman" w:eastAsia="Times New Roman" w:hAnsi="Times New Roman" w:cs="Times New Roman"/>
      <w:color w:val="000000"/>
      <w:sz w:val="24"/>
      <w:lang w:eastAsia="zh-CN"/>
    </w:rPr>
  </w:style>
  <w:style w:type="character" w:customStyle="1" w:styleId="14">
    <w:name w:val="Нижний колонтитул Знак1"/>
    <w:basedOn w:val="a0"/>
    <w:qFormat/>
    <w:rsid w:val="004F5E98"/>
    <w:rPr>
      <w:rFonts w:ascii="Times New Roman" w:eastAsia="Times New Roman" w:hAnsi="Times New Roman" w:cs="Times New Roman"/>
      <w:color w:val="000000"/>
      <w:sz w:val="24"/>
      <w:lang w:eastAsia="zh-CN"/>
    </w:rPr>
  </w:style>
  <w:style w:type="character" w:customStyle="1" w:styleId="15">
    <w:name w:val="Текст выноски Знак1"/>
    <w:basedOn w:val="a0"/>
    <w:qFormat/>
    <w:rsid w:val="004F5E98"/>
    <w:rPr>
      <w:rFonts w:ascii="Tahoma" w:eastAsia="Times New Roman" w:hAnsi="Tahoma" w:cs="Tahoma"/>
      <w:color w:val="000000"/>
      <w:sz w:val="16"/>
      <w:szCs w:val="16"/>
      <w:lang w:eastAsia="zh-CN"/>
    </w:rPr>
  </w:style>
  <w:style w:type="character" w:customStyle="1" w:styleId="16">
    <w:name w:val="Основной текст с отступом Знак1"/>
    <w:basedOn w:val="a0"/>
    <w:qFormat/>
    <w:rsid w:val="004F5E98"/>
    <w:rPr>
      <w:rFonts w:ascii="Times New Roman" w:eastAsia="Times New Roman" w:hAnsi="Times New Roman" w:cs="Times New Roman"/>
      <w:color w:val="000000"/>
      <w:sz w:val="24"/>
      <w:lang w:eastAsia="zh-CN"/>
    </w:rPr>
  </w:style>
  <w:style w:type="character" w:customStyle="1" w:styleId="17">
    <w:name w:val="Текст примечания Знак1"/>
    <w:basedOn w:val="a0"/>
    <w:uiPriority w:val="99"/>
    <w:semiHidden/>
    <w:qFormat/>
    <w:rsid w:val="004F5E98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character" w:customStyle="1" w:styleId="18">
    <w:name w:val="Тема примечания Знак1"/>
    <w:basedOn w:val="17"/>
    <w:qFormat/>
    <w:rsid w:val="004F5E98"/>
    <w:rPr>
      <w:b/>
      <w:bCs/>
    </w:rPr>
  </w:style>
  <w:style w:type="character" w:styleId="af0">
    <w:name w:val="FollowedHyperlink"/>
    <w:basedOn w:val="a0"/>
    <w:uiPriority w:val="99"/>
    <w:semiHidden/>
    <w:unhideWhenUsed/>
    <w:qFormat/>
    <w:rsid w:val="004F5E98"/>
    <w:rPr>
      <w:color w:val="800080" w:themeColor="followedHyperlink"/>
      <w:u w:val="single"/>
    </w:rPr>
  </w:style>
  <w:style w:type="character" w:customStyle="1" w:styleId="ListLabel1">
    <w:name w:val="ListLabel 1"/>
    <w:qFormat/>
    <w:rsid w:val="00040FF2"/>
    <w:rPr>
      <w:rFonts w:cs="Wingdings"/>
    </w:rPr>
  </w:style>
  <w:style w:type="character" w:customStyle="1" w:styleId="ListLabel2">
    <w:name w:val="ListLabel 2"/>
    <w:qFormat/>
    <w:rsid w:val="00040FF2"/>
    <w:rPr>
      <w:color w:val="000000"/>
    </w:rPr>
  </w:style>
  <w:style w:type="character" w:customStyle="1" w:styleId="ListLabel3">
    <w:name w:val="ListLabel 3"/>
    <w:qFormat/>
    <w:rsid w:val="00040F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4">
    <w:name w:val="ListLabel 4"/>
    <w:qFormat/>
    <w:rsid w:val="00040FF2"/>
    <w:rPr>
      <w:spacing w:val="-2"/>
    </w:rPr>
  </w:style>
  <w:style w:type="character" w:customStyle="1" w:styleId="ListLabel5">
    <w:name w:val="ListLabel 5"/>
    <w:qFormat/>
    <w:rsid w:val="00040FF2"/>
    <w:rPr>
      <w:spacing w:val="-2"/>
    </w:rPr>
  </w:style>
  <w:style w:type="character" w:customStyle="1" w:styleId="ListLabel6">
    <w:name w:val="ListLabel 6"/>
    <w:qFormat/>
    <w:rsid w:val="00040FF2"/>
    <w:rPr>
      <w:b w:val="0"/>
    </w:rPr>
  </w:style>
  <w:style w:type="character" w:customStyle="1" w:styleId="ListLabel7">
    <w:name w:val="ListLabel 7"/>
    <w:qFormat/>
    <w:rsid w:val="00040FF2"/>
    <w:rPr>
      <w:spacing w:val="-2"/>
    </w:rPr>
  </w:style>
  <w:style w:type="character" w:customStyle="1" w:styleId="ListLabel8">
    <w:name w:val="ListLabel 8"/>
    <w:qFormat/>
    <w:rsid w:val="00040FF2"/>
    <w:rPr>
      <w:spacing w:val="-2"/>
    </w:rPr>
  </w:style>
  <w:style w:type="character" w:customStyle="1" w:styleId="ListLabel9">
    <w:name w:val="ListLabel 9"/>
    <w:qFormat/>
    <w:rsid w:val="00040FF2"/>
    <w:rPr>
      <w:spacing w:val="-2"/>
    </w:rPr>
  </w:style>
  <w:style w:type="character" w:customStyle="1" w:styleId="ListLabel10">
    <w:name w:val="ListLabel 10"/>
    <w:qFormat/>
    <w:rsid w:val="00040FF2"/>
    <w:rPr>
      <w:spacing w:val="-2"/>
    </w:rPr>
  </w:style>
  <w:style w:type="character" w:customStyle="1" w:styleId="ListLabel11">
    <w:name w:val="ListLabel 11"/>
    <w:qFormat/>
    <w:rsid w:val="00040FF2"/>
    <w:rPr>
      <w:spacing w:val="-2"/>
    </w:rPr>
  </w:style>
  <w:style w:type="character" w:customStyle="1" w:styleId="ListLabel12">
    <w:name w:val="ListLabel 12"/>
    <w:qFormat/>
    <w:rsid w:val="00040FF2"/>
    <w:rPr>
      <w:spacing w:val="-2"/>
    </w:rPr>
  </w:style>
  <w:style w:type="character" w:customStyle="1" w:styleId="ListLabel13">
    <w:name w:val="ListLabel 13"/>
    <w:qFormat/>
    <w:rsid w:val="00040FF2"/>
    <w:rPr>
      <w:rFonts w:cs="Calibri"/>
      <w:b/>
      <w:bCs/>
      <w:sz w:val="24"/>
      <w:szCs w:val="24"/>
    </w:rPr>
  </w:style>
  <w:style w:type="character" w:customStyle="1" w:styleId="ListLabel14">
    <w:name w:val="ListLabel 14"/>
    <w:qFormat/>
    <w:rsid w:val="00040FF2"/>
    <w:rPr>
      <w:rFonts w:cs="Times New Roman"/>
      <w:sz w:val="24"/>
      <w:szCs w:val="24"/>
    </w:rPr>
  </w:style>
  <w:style w:type="character" w:customStyle="1" w:styleId="ListLabel15">
    <w:name w:val="ListLabel 15"/>
    <w:qFormat/>
    <w:rsid w:val="00040FF2"/>
    <w:rPr>
      <w:b/>
      <w:spacing w:val="-2"/>
    </w:rPr>
  </w:style>
  <w:style w:type="character" w:customStyle="1" w:styleId="ListLabel16">
    <w:name w:val="ListLabel 16"/>
    <w:qFormat/>
    <w:rsid w:val="00040FF2"/>
    <w:rPr>
      <w:b/>
      <w:spacing w:val="-2"/>
    </w:rPr>
  </w:style>
  <w:style w:type="character" w:customStyle="1" w:styleId="ListLabel17">
    <w:name w:val="ListLabel 17"/>
    <w:qFormat/>
    <w:rsid w:val="00040FF2"/>
    <w:rPr>
      <w:b/>
      <w:spacing w:val="-2"/>
    </w:rPr>
  </w:style>
  <w:style w:type="character" w:customStyle="1" w:styleId="ListLabel18">
    <w:name w:val="ListLabel 18"/>
    <w:qFormat/>
    <w:rsid w:val="00040FF2"/>
    <w:rPr>
      <w:b/>
      <w:spacing w:val="-2"/>
    </w:rPr>
  </w:style>
  <w:style w:type="character" w:customStyle="1" w:styleId="ListLabel19">
    <w:name w:val="ListLabel 19"/>
    <w:qFormat/>
    <w:rsid w:val="00040FF2"/>
    <w:rPr>
      <w:b/>
      <w:spacing w:val="-2"/>
    </w:rPr>
  </w:style>
  <w:style w:type="character" w:customStyle="1" w:styleId="ListLabel20">
    <w:name w:val="ListLabel 20"/>
    <w:qFormat/>
    <w:rsid w:val="00040FF2"/>
    <w:rPr>
      <w:b/>
      <w:spacing w:val="-2"/>
    </w:rPr>
  </w:style>
  <w:style w:type="character" w:customStyle="1" w:styleId="ListLabel21">
    <w:name w:val="ListLabel 21"/>
    <w:qFormat/>
    <w:rsid w:val="00040FF2"/>
    <w:rPr>
      <w:b/>
      <w:spacing w:val="-2"/>
    </w:rPr>
  </w:style>
  <w:style w:type="character" w:customStyle="1" w:styleId="ListLabel22">
    <w:name w:val="ListLabel 22"/>
    <w:qFormat/>
    <w:rsid w:val="00040FF2"/>
    <w:rPr>
      <w:b/>
      <w:spacing w:val="-2"/>
    </w:rPr>
  </w:style>
  <w:style w:type="character" w:customStyle="1" w:styleId="ListLabel23">
    <w:name w:val="ListLabel 23"/>
    <w:qFormat/>
    <w:rsid w:val="00040FF2"/>
    <w:rPr>
      <w:b/>
      <w:spacing w:val="-2"/>
    </w:rPr>
  </w:style>
  <w:style w:type="character" w:customStyle="1" w:styleId="ListLabel24">
    <w:name w:val="ListLabel 24"/>
    <w:qFormat/>
    <w:rsid w:val="00040FF2"/>
    <w:rPr>
      <w:rFonts w:cs="Times New Roman"/>
    </w:rPr>
  </w:style>
  <w:style w:type="character" w:customStyle="1" w:styleId="ListLabel25">
    <w:name w:val="ListLabel 25"/>
    <w:qFormat/>
    <w:rsid w:val="00040FF2"/>
    <w:rPr>
      <w:rFonts w:ascii="Times New Roman" w:hAnsi="Times New Roman" w:cs="Times New Roman"/>
      <w:color w:val="00000A"/>
      <w:sz w:val="22"/>
    </w:rPr>
  </w:style>
  <w:style w:type="character" w:customStyle="1" w:styleId="ListLabel26">
    <w:name w:val="ListLabel 26"/>
    <w:qFormat/>
    <w:rsid w:val="00040FF2"/>
    <w:rPr>
      <w:rFonts w:ascii="Times New Roman" w:hAnsi="Times New Roman"/>
      <w:b/>
      <w:sz w:val="24"/>
      <w:szCs w:val="24"/>
    </w:rPr>
  </w:style>
  <w:style w:type="character" w:customStyle="1" w:styleId="ListLabel27">
    <w:name w:val="ListLabel 27"/>
    <w:qFormat/>
    <w:rsid w:val="00040FF2"/>
    <w:rPr>
      <w:rFonts w:cs="Times New Roman"/>
      <w:b w:val="0"/>
    </w:rPr>
  </w:style>
  <w:style w:type="character" w:customStyle="1" w:styleId="ListLabel28">
    <w:name w:val="ListLabel 28"/>
    <w:qFormat/>
    <w:rsid w:val="00040FF2"/>
    <w:rPr>
      <w:rFonts w:cs="Times New Roman"/>
      <w:sz w:val="24"/>
      <w:szCs w:val="24"/>
    </w:rPr>
  </w:style>
  <w:style w:type="character" w:customStyle="1" w:styleId="ListLabel29">
    <w:name w:val="ListLabel 29"/>
    <w:qFormat/>
    <w:rsid w:val="00040FF2"/>
    <w:rPr>
      <w:rFonts w:cs="Times New Roman"/>
      <w:b/>
      <w:i w:val="0"/>
      <w:sz w:val="24"/>
    </w:rPr>
  </w:style>
  <w:style w:type="character" w:customStyle="1" w:styleId="ListLabel30">
    <w:name w:val="ListLabel 30"/>
    <w:qFormat/>
    <w:rsid w:val="00040FF2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color w:val="000000"/>
      <w:spacing w:val="0"/>
      <w:w w:val="100"/>
      <w:position w:val="0"/>
      <w:sz w:val="2"/>
      <w:szCs w:val="22"/>
      <w:u w:val="none"/>
      <w:vertAlign w:val="baseline"/>
    </w:rPr>
  </w:style>
  <w:style w:type="character" w:customStyle="1" w:styleId="ListLabel31">
    <w:name w:val="ListLabel 31"/>
    <w:qFormat/>
    <w:rsid w:val="00040FF2"/>
    <w:rPr>
      <w:rFonts w:cs="Times New Roman"/>
      <w:b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color w:val="000000"/>
      <w:spacing w:val="0"/>
      <w:w w:val="100"/>
      <w:position w:val="0"/>
      <w:sz w:val="2"/>
      <w:szCs w:val="22"/>
      <w:u w:val="none"/>
      <w:vertAlign w:val="baseline"/>
    </w:rPr>
  </w:style>
  <w:style w:type="character" w:customStyle="1" w:styleId="ListLabel32">
    <w:name w:val="ListLabel 32"/>
    <w:qFormat/>
    <w:rsid w:val="00040FF2"/>
    <w:rPr>
      <w:rFonts w:cs="Times New Roman"/>
      <w:b/>
    </w:rPr>
  </w:style>
  <w:style w:type="character" w:customStyle="1" w:styleId="ListLabel33">
    <w:name w:val="ListLabel 33"/>
    <w:qFormat/>
    <w:rsid w:val="00040FF2"/>
    <w:rPr>
      <w:rFonts w:cs="Times New Roman"/>
    </w:rPr>
  </w:style>
  <w:style w:type="character" w:customStyle="1" w:styleId="ListLabel34">
    <w:name w:val="ListLabel 34"/>
    <w:qFormat/>
    <w:rsid w:val="00040FF2"/>
    <w:rPr>
      <w:rFonts w:cs="Times New Roman"/>
    </w:rPr>
  </w:style>
  <w:style w:type="character" w:customStyle="1" w:styleId="ListLabel35">
    <w:name w:val="ListLabel 35"/>
    <w:qFormat/>
    <w:rsid w:val="00040FF2"/>
    <w:rPr>
      <w:rFonts w:cs="Times New Roman"/>
    </w:rPr>
  </w:style>
  <w:style w:type="character" w:customStyle="1" w:styleId="ListLabel36">
    <w:name w:val="ListLabel 36"/>
    <w:qFormat/>
    <w:rsid w:val="00040FF2"/>
    <w:rPr>
      <w:rFonts w:cs="Times New Roman"/>
    </w:rPr>
  </w:style>
  <w:style w:type="character" w:customStyle="1" w:styleId="ListLabel37">
    <w:name w:val="ListLabel 37"/>
    <w:qFormat/>
    <w:rsid w:val="00040FF2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color w:val="000000"/>
      <w:spacing w:val="0"/>
      <w:w w:val="100"/>
      <w:position w:val="0"/>
      <w:sz w:val="2"/>
      <w:szCs w:val="22"/>
      <w:u w:val="none"/>
      <w:vertAlign w:val="baseline"/>
    </w:rPr>
  </w:style>
  <w:style w:type="character" w:customStyle="1" w:styleId="ListLabel38">
    <w:name w:val="ListLabel 38"/>
    <w:qFormat/>
    <w:rsid w:val="00040FF2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color w:val="000000"/>
      <w:spacing w:val="0"/>
      <w:w w:val="100"/>
      <w:position w:val="0"/>
      <w:sz w:val="2"/>
      <w:szCs w:val="22"/>
      <w:u w:val="none"/>
      <w:vertAlign w:val="baseline"/>
    </w:rPr>
  </w:style>
  <w:style w:type="character" w:customStyle="1" w:styleId="ListLabel39">
    <w:name w:val="ListLabel 39"/>
    <w:qFormat/>
    <w:rsid w:val="00040FF2"/>
    <w:rPr>
      <w:rFonts w:cs="Times New Roman"/>
    </w:rPr>
  </w:style>
  <w:style w:type="character" w:customStyle="1" w:styleId="ListLabel40">
    <w:name w:val="ListLabel 40"/>
    <w:qFormat/>
    <w:rsid w:val="00040FF2"/>
    <w:rPr>
      <w:rFonts w:cs="Times New Roman"/>
    </w:rPr>
  </w:style>
  <w:style w:type="character" w:customStyle="1" w:styleId="ListLabel41">
    <w:name w:val="ListLabel 41"/>
    <w:qFormat/>
    <w:rsid w:val="00040FF2"/>
    <w:rPr>
      <w:rFonts w:ascii="Times New Roman" w:hAnsi="Times New Roman" w:cs="Symbol"/>
      <w:color w:val="00000A"/>
      <w:sz w:val="24"/>
    </w:rPr>
  </w:style>
  <w:style w:type="character" w:customStyle="1" w:styleId="ListLabel42">
    <w:name w:val="ListLabel 42"/>
    <w:qFormat/>
    <w:rsid w:val="00040FF2"/>
    <w:rPr>
      <w:sz w:val="24"/>
      <w:szCs w:val="20"/>
    </w:rPr>
  </w:style>
  <w:style w:type="character" w:customStyle="1" w:styleId="ListLabel43">
    <w:name w:val="ListLabel 43"/>
    <w:qFormat/>
    <w:rsid w:val="00040FF2"/>
    <w:rPr>
      <w:rFonts w:ascii="Times New Roman" w:hAnsi="Times New Roman"/>
      <w:sz w:val="20"/>
    </w:rPr>
  </w:style>
  <w:style w:type="character" w:customStyle="1" w:styleId="ListLabel44">
    <w:name w:val="ListLabel 44"/>
    <w:qFormat/>
    <w:rsid w:val="00040FF2"/>
    <w:rPr>
      <w:rFonts w:ascii="Times New Roman" w:hAnsi="Times New Roman"/>
      <w:sz w:val="20"/>
    </w:rPr>
  </w:style>
  <w:style w:type="character" w:customStyle="1" w:styleId="ListLabel45">
    <w:name w:val="ListLabel 45"/>
    <w:qFormat/>
    <w:rsid w:val="00040F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46">
    <w:name w:val="ListLabel 46"/>
    <w:qFormat/>
    <w:rsid w:val="00040FF2"/>
    <w:rPr>
      <w:rFonts w:cs="Calibri"/>
      <w:b/>
      <w:bCs/>
      <w:sz w:val="24"/>
      <w:szCs w:val="24"/>
    </w:rPr>
  </w:style>
  <w:style w:type="character" w:customStyle="1" w:styleId="ListLabel47">
    <w:name w:val="ListLabel 47"/>
    <w:qFormat/>
    <w:rsid w:val="00040FF2"/>
    <w:rPr>
      <w:rFonts w:cs="Times New Roman"/>
      <w:sz w:val="24"/>
      <w:szCs w:val="24"/>
    </w:rPr>
  </w:style>
  <w:style w:type="character" w:customStyle="1" w:styleId="ListLabel48">
    <w:name w:val="ListLabel 48"/>
    <w:qFormat/>
    <w:rsid w:val="00040FF2"/>
    <w:rPr>
      <w:rFonts w:ascii="Times New Roman" w:hAnsi="Times New Roman" w:cs="Times New Roman"/>
      <w:color w:val="00000A"/>
      <w:sz w:val="22"/>
    </w:rPr>
  </w:style>
  <w:style w:type="character" w:customStyle="1" w:styleId="ListLabel49">
    <w:name w:val="ListLabel 49"/>
    <w:qFormat/>
    <w:rsid w:val="00040FF2"/>
    <w:rPr>
      <w:rFonts w:ascii="Times New Roman" w:hAnsi="Times New Roman"/>
      <w:b/>
      <w:sz w:val="24"/>
      <w:szCs w:val="24"/>
    </w:rPr>
  </w:style>
  <w:style w:type="character" w:customStyle="1" w:styleId="ListLabel50">
    <w:name w:val="ListLabel 50"/>
    <w:qFormat/>
    <w:rsid w:val="00040FF2"/>
    <w:rPr>
      <w:rFonts w:cs="Times New Roman"/>
    </w:rPr>
  </w:style>
  <w:style w:type="character" w:customStyle="1" w:styleId="ListLabel51">
    <w:name w:val="ListLabel 51"/>
    <w:qFormat/>
    <w:rsid w:val="00040FF2"/>
    <w:rPr>
      <w:rFonts w:ascii="Times New Roman" w:hAnsi="Times New Roman" w:cs="Symbol"/>
      <w:color w:val="00000A"/>
      <w:sz w:val="24"/>
    </w:rPr>
  </w:style>
  <w:style w:type="character" w:customStyle="1" w:styleId="ListLabel52">
    <w:name w:val="ListLabel 52"/>
    <w:qFormat/>
    <w:rsid w:val="00040FF2"/>
    <w:rPr>
      <w:rFonts w:ascii="Times New Roman" w:hAnsi="Times New Roman"/>
      <w:sz w:val="20"/>
    </w:rPr>
  </w:style>
  <w:style w:type="character" w:customStyle="1" w:styleId="ListLabel53">
    <w:name w:val="ListLabel 53"/>
    <w:qFormat/>
    <w:rsid w:val="00040FF2"/>
    <w:rPr>
      <w:rFonts w:ascii="Times New Roman" w:hAnsi="Times New Roman"/>
      <w:sz w:val="20"/>
    </w:rPr>
  </w:style>
  <w:style w:type="character" w:customStyle="1" w:styleId="ListLabel54">
    <w:name w:val="ListLabel 54"/>
    <w:qFormat/>
    <w:rsid w:val="00040F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55">
    <w:name w:val="ListLabel 55"/>
    <w:qFormat/>
    <w:rsid w:val="00040FF2"/>
    <w:rPr>
      <w:rFonts w:cs="Calibri"/>
      <w:b/>
      <w:bCs/>
      <w:sz w:val="24"/>
      <w:szCs w:val="24"/>
    </w:rPr>
  </w:style>
  <w:style w:type="character" w:customStyle="1" w:styleId="ListLabel56">
    <w:name w:val="ListLabel 56"/>
    <w:qFormat/>
    <w:rsid w:val="00040FF2"/>
    <w:rPr>
      <w:rFonts w:cs="Times New Roman"/>
      <w:sz w:val="24"/>
      <w:szCs w:val="24"/>
    </w:rPr>
  </w:style>
  <w:style w:type="character" w:customStyle="1" w:styleId="ListLabel57">
    <w:name w:val="ListLabel 57"/>
    <w:qFormat/>
    <w:rsid w:val="00040FF2"/>
    <w:rPr>
      <w:rFonts w:ascii="Times New Roman" w:hAnsi="Times New Roman" w:cs="Times New Roman"/>
      <w:color w:val="00000A"/>
      <w:sz w:val="24"/>
    </w:rPr>
  </w:style>
  <w:style w:type="character" w:customStyle="1" w:styleId="ListLabel58">
    <w:name w:val="ListLabel 58"/>
    <w:qFormat/>
    <w:rsid w:val="00040FF2"/>
    <w:rPr>
      <w:rFonts w:ascii="Times New Roman" w:hAnsi="Times New Roman"/>
      <w:b/>
      <w:sz w:val="24"/>
      <w:szCs w:val="24"/>
    </w:rPr>
  </w:style>
  <w:style w:type="character" w:customStyle="1" w:styleId="ListLabel59">
    <w:name w:val="ListLabel 59"/>
    <w:qFormat/>
    <w:rsid w:val="00040FF2"/>
    <w:rPr>
      <w:rFonts w:cs="Times New Roman"/>
    </w:rPr>
  </w:style>
  <w:style w:type="character" w:customStyle="1" w:styleId="ListLabel60">
    <w:name w:val="ListLabel 60"/>
    <w:qFormat/>
    <w:rsid w:val="00040FF2"/>
    <w:rPr>
      <w:rFonts w:ascii="Times New Roman" w:hAnsi="Times New Roman" w:cs="Symbol"/>
      <w:color w:val="00000A"/>
      <w:sz w:val="24"/>
    </w:rPr>
  </w:style>
  <w:style w:type="character" w:customStyle="1" w:styleId="ListLabel61">
    <w:name w:val="ListLabel 61"/>
    <w:qFormat/>
    <w:rsid w:val="00040FF2"/>
    <w:rPr>
      <w:rFonts w:ascii="Times New Roman" w:hAnsi="Times New Roman"/>
      <w:sz w:val="20"/>
    </w:rPr>
  </w:style>
  <w:style w:type="character" w:customStyle="1" w:styleId="ListLabel62">
    <w:name w:val="ListLabel 62"/>
    <w:qFormat/>
    <w:rsid w:val="00040FF2"/>
    <w:rPr>
      <w:rFonts w:ascii="Times New Roman" w:hAnsi="Times New Roman"/>
      <w:sz w:val="20"/>
    </w:rPr>
  </w:style>
  <w:style w:type="character" w:customStyle="1" w:styleId="ListLabel63">
    <w:name w:val="ListLabel 63"/>
    <w:qFormat/>
    <w:rsid w:val="00040FF2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64">
    <w:name w:val="ListLabel 64"/>
    <w:qFormat/>
    <w:rsid w:val="00040FF2"/>
    <w:rPr>
      <w:rFonts w:cs="Calibri"/>
      <w:b/>
      <w:bCs/>
      <w:sz w:val="24"/>
      <w:szCs w:val="24"/>
    </w:rPr>
  </w:style>
  <w:style w:type="character" w:customStyle="1" w:styleId="ListLabel65">
    <w:name w:val="ListLabel 65"/>
    <w:qFormat/>
    <w:rsid w:val="00040FF2"/>
    <w:rPr>
      <w:rFonts w:cs="Times New Roman"/>
      <w:sz w:val="24"/>
      <w:szCs w:val="24"/>
    </w:rPr>
  </w:style>
  <w:style w:type="character" w:customStyle="1" w:styleId="ListLabel66">
    <w:name w:val="ListLabel 66"/>
    <w:qFormat/>
    <w:rsid w:val="00040FF2"/>
    <w:rPr>
      <w:rFonts w:ascii="Times New Roman" w:hAnsi="Times New Roman" w:cs="Times New Roman"/>
      <w:color w:val="00000A"/>
      <w:sz w:val="24"/>
    </w:rPr>
  </w:style>
  <w:style w:type="character" w:customStyle="1" w:styleId="ListLabel67">
    <w:name w:val="ListLabel 67"/>
    <w:qFormat/>
    <w:rsid w:val="00040FF2"/>
    <w:rPr>
      <w:rFonts w:ascii="Times New Roman" w:hAnsi="Times New Roman"/>
      <w:b/>
      <w:sz w:val="24"/>
      <w:szCs w:val="24"/>
    </w:rPr>
  </w:style>
  <w:style w:type="character" w:customStyle="1" w:styleId="ListLabel68">
    <w:name w:val="ListLabel 68"/>
    <w:qFormat/>
    <w:rsid w:val="00040FF2"/>
    <w:rPr>
      <w:rFonts w:cs="Times New Roman"/>
    </w:rPr>
  </w:style>
  <w:style w:type="character" w:customStyle="1" w:styleId="ListLabel69">
    <w:name w:val="ListLabel 69"/>
    <w:qFormat/>
    <w:rsid w:val="00040FF2"/>
    <w:rPr>
      <w:rFonts w:ascii="Times New Roman" w:hAnsi="Times New Roman" w:cs="Symbol"/>
      <w:color w:val="00000A"/>
      <w:sz w:val="24"/>
    </w:rPr>
  </w:style>
  <w:style w:type="character" w:customStyle="1" w:styleId="ListLabel70">
    <w:name w:val="ListLabel 70"/>
    <w:qFormat/>
    <w:rsid w:val="00040FF2"/>
    <w:rPr>
      <w:rFonts w:ascii="Times New Roman" w:hAnsi="Times New Roman"/>
      <w:sz w:val="20"/>
    </w:rPr>
  </w:style>
  <w:style w:type="character" w:customStyle="1" w:styleId="ListLabel71">
    <w:name w:val="ListLabel 71"/>
    <w:qFormat/>
    <w:rsid w:val="00040FF2"/>
    <w:rPr>
      <w:rFonts w:ascii="Times New Roman" w:hAnsi="Times New Roman"/>
      <w:sz w:val="20"/>
    </w:rPr>
  </w:style>
  <w:style w:type="character" w:customStyle="1" w:styleId="ListLabel72">
    <w:name w:val="ListLabel 72"/>
    <w:qFormat/>
    <w:rsid w:val="007E0CE1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73">
    <w:name w:val="ListLabel 73"/>
    <w:qFormat/>
    <w:rsid w:val="007E0CE1"/>
    <w:rPr>
      <w:rFonts w:cs="Calibri"/>
      <w:b/>
      <w:bCs/>
      <w:sz w:val="24"/>
      <w:szCs w:val="24"/>
    </w:rPr>
  </w:style>
  <w:style w:type="character" w:customStyle="1" w:styleId="ListLabel74">
    <w:name w:val="ListLabel 74"/>
    <w:qFormat/>
    <w:rsid w:val="007E0CE1"/>
    <w:rPr>
      <w:rFonts w:cs="Times New Roman"/>
      <w:sz w:val="24"/>
      <w:szCs w:val="24"/>
    </w:rPr>
  </w:style>
  <w:style w:type="character" w:customStyle="1" w:styleId="ListLabel75">
    <w:name w:val="ListLabel 75"/>
    <w:qFormat/>
    <w:rsid w:val="007E0CE1"/>
    <w:rPr>
      <w:rFonts w:ascii="Times New Roman" w:hAnsi="Times New Roman" w:cs="Times New Roman"/>
      <w:color w:val="00000A"/>
      <w:sz w:val="24"/>
    </w:rPr>
  </w:style>
  <w:style w:type="character" w:customStyle="1" w:styleId="ListLabel76">
    <w:name w:val="ListLabel 76"/>
    <w:qFormat/>
    <w:rsid w:val="007E0CE1"/>
    <w:rPr>
      <w:rFonts w:ascii="Times New Roman" w:hAnsi="Times New Roman"/>
      <w:b/>
      <w:sz w:val="24"/>
      <w:szCs w:val="24"/>
    </w:rPr>
  </w:style>
  <w:style w:type="character" w:customStyle="1" w:styleId="ListLabel77">
    <w:name w:val="ListLabel 77"/>
    <w:qFormat/>
    <w:rsid w:val="007E0CE1"/>
    <w:rPr>
      <w:rFonts w:cs="Times New Roman"/>
    </w:rPr>
  </w:style>
  <w:style w:type="character" w:customStyle="1" w:styleId="ListLabel78">
    <w:name w:val="ListLabel 78"/>
    <w:qFormat/>
    <w:rsid w:val="007E0CE1"/>
    <w:rPr>
      <w:rFonts w:ascii="Times New Roman" w:hAnsi="Times New Roman" w:cs="Symbol"/>
      <w:color w:val="00000A"/>
      <w:sz w:val="24"/>
    </w:rPr>
  </w:style>
  <w:style w:type="character" w:customStyle="1" w:styleId="ListLabel79">
    <w:name w:val="ListLabel 79"/>
    <w:qFormat/>
    <w:rsid w:val="007E0CE1"/>
    <w:rPr>
      <w:rFonts w:ascii="Times New Roman" w:hAnsi="Times New Roman"/>
      <w:sz w:val="20"/>
    </w:rPr>
  </w:style>
  <w:style w:type="character" w:customStyle="1" w:styleId="ListLabel80">
    <w:name w:val="ListLabel 80"/>
    <w:qFormat/>
    <w:rsid w:val="007E0CE1"/>
    <w:rPr>
      <w:rFonts w:ascii="Times New Roman" w:hAnsi="Times New Roman"/>
      <w:sz w:val="20"/>
    </w:rPr>
  </w:style>
  <w:style w:type="paragraph" w:customStyle="1" w:styleId="af1">
    <w:name w:val="Заголовок"/>
    <w:basedOn w:val="a"/>
    <w:next w:val="a3"/>
    <w:qFormat/>
    <w:rsid w:val="004F5E98"/>
    <w:pPr>
      <w:suppressAutoHyphens/>
      <w:spacing w:before="3360" w:after="0" w:line="240" w:lineRule="auto"/>
      <w:jc w:val="center"/>
      <w:textAlignment w:val="baseline"/>
    </w:pPr>
    <w:rPr>
      <w:rFonts w:ascii="Times New Roman" w:eastAsia="Calibri" w:hAnsi="Times New Roman" w:cs="Times New Roman"/>
      <w:sz w:val="40"/>
      <w:szCs w:val="20"/>
      <w:lang w:eastAsia="zh-CN"/>
    </w:rPr>
  </w:style>
  <w:style w:type="paragraph" w:styleId="a3">
    <w:name w:val="Body Text"/>
    <w:basedOn w:val="a"/>
    <w:link w:val="3"/>
    <w:rsid w:val="004F5E98"/>
    <w:pPr>
      <w:suppressAutoHyphens/>
      <w:spacing w:after="120" w:line="288" w:lineRule="auto"/>
      <w:ind w:left="425"/>
      <w:jc w:val="both"/>
    </w:pPr>
    <w:rPr>
      <w:rFonts w:ascii="Times New Roman" w:eastAsia="Times New Roman" w:hAnsi="Times New Roman" w:cs="Times New Roman"/>
      <w:color w:val="000000"/>
      <w:sz w:val="24"/>
      <w:lang w:eastAsia="zh-CN"/>
    </w:rPr>
  </w:style>
  <w:style w:type="paragraph" w:styleId="af2">
    <w:name w:val="List"/>
    <w:basedOn w:val="a"/>
    <w:rsid w:val="004F5E98"/>
    <w:pPr>
      <w:tabs>
        <w:tab w:val="left" w:pos="1080"/>
      </w:tabs>
      <w:suppressAutoHyphens/>
      <w:spacing w:after="0" w:line="240" w:lineRule="auto"/>
      <w:ind w:firstLine="720"/>
      <w:jc w:val="both"/>
    </w:pPr>
    <w:rPr>
      <w:rFonts w:ascii="Tahoma" w:eastAsia="Calibri" w:hAnsi="Tahoma" w:cs="Tahoma"/>
      <w:color w:val="000000"/>
      <w:sz w:val="24"/>
      <w:szCs w:val="20"/>
      <w:lang w:eastAsia="zh-CN"/>
    </w:rPr>
  </w:style>
  <w:style w:type="paragraph" w:customStyle="1" w:styleId="Caption">
    <w:name w:val="Caption"/>
    <w:basedOn w:val="a"/>
    <w:qFormat/>
    <w:rsid w:val="00040FF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index heading"/>
    <w:basedOn w:val="a"/>
    <w:qFormat/>
    <w:rsid w:val="00040FF2"/>
    <w:pPr>
      <w:suppressLineNumbers/>
    </w:pPr>
    <w:rPr>
      <w:rFonts w:cs="Mangal"/>
    </w:rPr>
  </w:style>
  <w:style w:type="paragraph" w:styleId="af4">
    <w:name w:val="caption"/>
    <w:basedOn w:val="a"/>
    <w:qFormat/>
    <w:rsid w:val="004F5E98"/>
    <w:pPr>
      <w:suppressLineNumbers/>
      <w:suppressAutoHyphens/>
      <w:spacing w:before="120" w:after="120" w:line="288" w:lineRule="auto"/>
      <w:ind w:left="425"/>
      <w:jc w:val="both"/>
    </w:pPr>
    <w:rPr>
      <w:rFonts w:ascii="Times New Roman" w:eastAsia="Times New Roman" w:hAnsi="Times New Roman" w:cs="Mangal"/>
      <w:i/>
      <w:iCs/>
      <w:color w:val="000000"/>
      <w:sz w:val="24"/>
      <w:szCs w:val="24"/>
      <w:lang w:eastAsia="zh-CN"/>
    </w:rPr>
  </w:style>
  <w:style w:type="paragraph" w:customStyle="1" w:styleId="19">
    <w:name w:val="Указатель1"/>
    <w:basedOn w:val="a"/>
    <w:qFormat/>
    <w:rsid w:val="004F5E98"/>
    <w:pPr>
      <w:suppressLineNumbers/>
      <w:suppressAutoHyphens/>
      <w:spacing w:after="0" w:line="288" w:lineRule="auto"/>
      <w:ind w:left="425"/>
      <w:jc w:val="both"/>
    </w:pPr>
    <w:rPr>
      <w:rFonts w:ascii="Times New Roman" w:eastAsia="Times New Roman" w:hAnsi="Times New Roman" w:cs="Mangal"/>
      <w:color w:val="000000"/>
      <w:sz w:val="24"/>
      <w:lang w:eastAsia="zh-CN"/>
    </w:rPr>
  </w:style>
  <w:style w:type="paragraph" w:customStyle="1" w:styleId="Header">
    <w:name w:val="Header"/>
    <w:basedOn w:val="a"/>
    <w:link w:val="11"/>
    <w:rsid w:val="004F5E98"/>
    <w:pPr>
      <w:tabs>
        <w:tab w:val="center" w:pos="4677"/>
        <w:tab w:val="right" w:pos="9355"/>
      </w:tabs>
      <w:suppressAutoHyphens/>
      <w:spacing w:after="0" w:line="240" w:lineRule="auto"/>
      <w:ind w:left="425"/>
      <w:jc w:val="both"/>
    </w:pPr>
    <w:rPr>
      <w:rFonts w:ascii="Times New Roman" w:eastAsia="Times New Roman" w:hAnsi="Times New Roman" w:cs="Times New Roman"/>
      <w:color w:val="000000"/>
      <w:sz w:val="24"/>
      <w:lang w:eastAsia="zh-CN"/>
    </w:rPr>
  </w:style>
  <w:style w:type="paragraph" w:customStyle="1" w:styleId="Footer">
    <w:name w:val="Footer"/>
    <w:basedOn w:val="a"/>
    <w:link w:val="12"/>
    <w:rsid w:val="004F5E98"/>
    <w:pPr>
      <w:tabs>
        <w:tab w:val="center" w:pos="4677"/>
        <w:tab w:val="right" w:pos="9355"/>
      </w:tabs>
      <w:suppressAutoHyphens/>
      <w:spacing w:after="0" w:line="240" w:lineRule="auto"/>
      <w:ind w:left="425"/>
      <w:jc w:val="both"/>
    </w:pPr>
    <w:rPr>
      <w:rFonts w:ascii="Times New Roman" w:eastAsia="Times New Roman" w:hAnsi="Times New Roman" w:cs="Times New Roman"/>
      <w:color w:val="000000"/>
      <w:sz w:val="24"/>
      <w:lang w:eastAsia="zh-CN"/>
    </w:rPr>
  </w:style>
  <w:style w:type="paragraph" w:customStyle="1" w:styleId="s000">
    <w:name w:val="s00 Текст"/>
    <w:basedOn w:val="a"/>
    <w:qFormat/>
    <w:rsid w:val="004F5E98"/>
    <w:pPr>
      <w:widowControl w:val="0"/>
      <w:suppressAutoHyphens/>
      <w:spacing w:before="60" w:after="0" w:line="240" w:lineRule="auto"/>
      <w:ind w:left="425" w:firstLine="340"/>
      <w:jc w:val="both"/>
      <w:textAlignment w:val="baseline"/>
    </w:pPr>
    <w:rPr>
      <w:rFonts w:ascii="Times New Roman" w:eastAsia="Calibri" w:hAnsi="Times New Roman" w:cs="Times New Roman"/>
      <w:color w:val="000000"/>
      <w:sz w:val="24"/>
      <w:szCs w:val="20"/>
      <w:lang w:eastAsia="zh-CN"/>
    </w:rPr>
  </w:style>
  <w:style w:type="paragraph" w:customStyle="1" w:styleId="1a">
    <w:name w:val="Без интервала1"/>
    <w:qFormat/>
    <w:rsid w:val="004F5E98"/>
    <w:pPr>
      <w:suppressAutoHyphens/>
      <w:ind w:left="425"/>
      <w:jc w:val="both"/>
    </w:pPr>
    <w:rPr>
      <w:rFonts w:ascii="Times New Roman" w:eastAsia="Times New Roman" w:hAnsi="Times New Roman" w:cs="Times New Roman"/>
      <w:color w:val="000000"/>
      <w:sz w:val="24"/>
      <w:lang w:eastAsia="zh-CN"/>
    </w:rPr>
  </w:style>
  <w:style w:type="paragraph" w:customStyle="1" w:styleId="210">
    <w:name w:val="Основной текст 21"/>
    <w:basedOn w:val="a"/>
    <w:qFormat/>
    <w:rsid w:val="004F5E98"/>
    <w:pPr>
      <w:suppressAutoHyphens/>
      <w:spacing w:after="0" w:line="240" w:lineRule="auto"/>
      <w:ind w:firstLine="720"/>
      <w:jc w:val="both"/>
    </w:pPr>
    <w:rPr>
      <w:rFonts w:ascii="Tahoma" w:eastAsia="Calibri" w:hAnsi="Tahoma" w:cs="Tahoma"/>
      <w:sz w:val="24"/>
      <w:szCs w:val="20"/>
      <w:lang w:eastAsia="zh-CN"/>
    </w:rPr>
  </w:style>
  <w:style w:type="paragraph" w:customStyle="1" w:styleId="40">
    <w:name w:val="заголовок 4"/>
    <w:basedOn w:val="a"/>
    <w:qFormat/>
    <w:rsid w:val="004F5E98"/>
    <w:pPr>
      <w:tabs>
        <w:tab w:val="left" w:pos="993"/>
      </w:tabs>
      <w:suppressAutoHyphens/>
      <w:spacing w:after="120" w:line="240" w:lineRule="auto"/>
      <w:ind w:left="993" w:hanging="567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s010">
    <w:name w:val="s01 РАЗДЕЛ"/>
    <w:basedOn w:val="a"/>
    <w:qFormat/>
    <w:rsid w:val="004F5E98"/>
    <w:pPr>
      <w:keepNext/>
      <w:keepLines/>
      <w:tabs>
        <w:tab w:val="left" w:pos="700"/>
      </w:tabs>
      <w:suppressAutoHyphens/>
      <w:spacing w:before="240" w:after="120" w:line="240" w:lineRule="auto"/>
      <w:jc w:val="both"/>
    </w:pPr>
    <w:rPr>
      <w:rFonts w:ascii="Times New Roman" w:eastAsia="Calibri" w:hAnsi="Times New Roman" w:cs="Times New Roman"/>
      <w:b/>
      <w:bCs/>
      <w:sz w:val="28"/>
      <w:szCs w:val="20"/>
      <w:lang w:eastAsia="zh-CN"/>
    </w:rPr>
  </w:style>
  <w:style w:type="paragraph" w:customStyle="1" w:styleId="s020">
    <w:name w:val="s02 подРАЗДЕЛ"/>
    <w:basedOn w:val="s010"/>
    <w:qFormat/>
    <w:rsid w:val="004F5E98"/>
    <w:pPr>
      <w:tabs>
        <w:tab w:val="left" w:pos="851"/>
      </w:tabs>
      <w:spacing w:before="60" w:after="0"/>
      <w:ind w:firstLine="340"/>
    </w:pPr>
    <w:rPr>
      <w:sz w:val="24"/>
    </w:rPr>
  </w:style>
  <w:style w:type="paragraph" w:customStyle="1" w:styleId="s030">
    <w:name w:val="s03 Пункт"/>
    <w:basedOn w:val="s020"/>
    <w:qFormat/>
    <w:rsid w:val="004F5E98"/>
    <w:pPr>
      <w:keepLines w:val="0"/>
    </w:pPr>
    <w:rPr>
      <w:b w:val="0"/>
    </w:rPr>
  </w:style>
  <w:style w:type="paragraph" w:customStyle="1" w:styleId="s08">
    <w:name w:val="s08 Список а)"/>
    <w:basedOn w:val="s030"/>
    <w:qFormat/>
    <w:rsid w:val="004F5E98"/>
    <w:pPr>
      <w:ind w:firstLine="0"/>
    </w:pPr>
  </w:style>
  <w:style w:type="paragraph" w:customStyle="1" w:styleId="s040">
    <w:name w:val="s04 подПункт"/>
    <w:basedOn w:val="s030"/>
    <w:qFormat/>
    <w:rsid w:val="004F5E98"/>
    <w:pPr>
      <w:tabs>
        <w:tab w:val="left" w:pos="1276"/>
      </w:tabs>
      <w:ind w:firstLine="0"/>
    </w:pPr>
  </w:style>
  <w:style w:type="paragraph" w:customStyle="1" w:styleId="s121">
    <w:name w:val="s12 графа 1 таблицы"/>
    <w:basedOn w:val="s000"/>
    <w:qFormat/>
    <w:rsid w:val="004F5E98"/>
    <w:pPr>
      <w:keepNext/>
      <w:keepLines/>
      <w:widowControl/>
      <w:tabs>
        <w:tab w:val="left" w:pos="700"/>
      </w:tabs>
      <w:spacing w:before="20"/>
      <w:ind w:left="0"/>
      <w:jc w:val="left"/>
    </w:pPr>
    <w:rPr>
      <w:color w:val="00000A"/>
      <w:sz w:val="22"/>
    </w:rPr>
  </w:style>
  <w:style w:type="paragraph" w:customStyle="1" w:styleId="s1310">
    <w:name w:val="s13 графы таблицы &gt; 1"/>
    <w:basedOn w:val="s121"/>
    <w:qFormat/>
    <w:rsid w:val="004F5E98"/>
    <w:pPr>
      <w:ind w:left="425" w:firstLine="0"/>
    </w:pPr>
  </w:style>
  <w:style w:type="paragraph" w:customStyle="1" w:styleId="s141">
    <w:name w:val="s14 табл.список 1."/>
    <w:basedOn w:val="s08"/>
    <w:qFormat/>
    <w:rsid w:val="004F5E98"/>
    <w:pPr>
      <w:spacing w:before="20"/>
    </w:pPr>
    <w:rPr>
      <w:sz w:val="22"/>
    </w:rPr>
  </w:style>
  <w:style w:type="paragraph" w:customStyle="1" w:styleId="s06-0">
    <w:name w:val="s06 Список -"/>
    <w:basedOn w:val="s030"/>
    <w:qFormat/>
    <w:rsid w:val="004F5E98"/>
    <w:pPr>
      <w:ind w:firstLine="0"/>
    </w:pPr>
  </w:style>
  <w:style w:type="paragraph" w:customStyle="1" w:styleId="s150">
    <w:name w:val="s15 Примеры"/>
    <w:qFormat/>
    <w:rsid w:val="004F5E98"/>
    <w:pPr>
      <w:suppressAutoHyphens/>
      <w:spacing w:before="20"/>
      <w:ind w:firstLine="340"/>
    </w:pPr>
    <w:rPr>
      <w:rFonts w:ascii="Times New Roman" w:eastAsia="Calibri" w:hAnsi="Times New Roman" w:cs="Times New Roman"/>
      <w:i/>
      <w:iCs/>
      <w:color w:val="00000A"/>
      <w:sz w:val="22"/>
      <w:szCs w:val="20"/>
      <w:lang w:eastAsia="zh-CN"/>
    </w:rPr>
  </w:style>
  <w:style w:type="paragraph" w:customStyle="1" w:styleId="1b">
    <w:name w:val="Абзац списка1"/>
    <w:basedOn w:val="a"/>
    <w:qFormat/>
    <w:rsid w:val="004F5E98"/>
    <w:pPr>
      <w:suppressAutoHyphens/>
      <w:spacing w:after="0" w:line="288" w:lineRule="auto"/>
      <w:ind w:left="720"/>
      <w:jc w:val="both"/>
    </w:pPr>
    <w:rPr>
      <w:rFonts w:ascii="Times New Roman" w:eastAsia="Times New Roman" w:hAnsi="Times New Roman" w:cs="Times New Roman"/>
      <w:color w:val="000000"/>
      <w:sz w:val="24"/>
      <w:lang w:eastAsia="zh-CN"/>
    </w:rPr>
  </w:style>
  <w:style w:type="paragraph" w:customStyle="1" w:styleId="TOC3">
    <w:name w:val="TOC 3"/>
    <w:basedOn w:val="a"/>
    <w:uiPriority w:val="39"/>
    <w:rsid w:val="004F5E98"/>
    <w:pPr>
      <w:tabs>
        <w:tab w:val="left" w:pos="1814"/>
        <w:tab w:val="right" w:leader="dot" w:pos="9356"/>
      </w:tabs>
      <w:suppressAutoHyphens/>
      <w:spacing w:before="60" w:after="0" w:line="240" w:lineRule="auto"/>
      <w:ind w:left="425" w:right="340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s">
    <w:name w:val="s Текст"/>
    <w:basedOn w:val="a"/>
    <w:qFormat/>
    <w:rsid w:val="004F5E98"/>
    <w:pPr>
      <w:widowControl w:val="0"/>
      <w:suppressAutoHyphens/>
      <w:spacing w:before="60" w:after="0" w:line="240" w:lineRule="auto"/>
      <w:ind w:firstLine="340"/>
      <w:jc w:val="both"/>
      <w:textAlignment w:val="baseline"/>
    </w:pPr>
    <w:rPr>
      <w:rFonts w:ascii="Times New Roman" w:eastAsia="Calibri" w:hAnsi="Times New Roman" w:cs="Times New Roman"/>
      <w:sz w:val="24"/>
      <w:szCs w:val="20"/>
      <w:lang w:eastAsia="zh-CN"/>
    </w:rPr>
  </w:style>
  <w:style w:type="paragraph" w:styleId="af5">
    <w:name w:val="Balloon Text"/>
    <w:basedOn w:val="a"/>
    <w:qFormat/>
    <w:rsid w:val="004F5E98"/>
    <w:pPr>
      <w:suppressAutoHyphens/>
      <w:spacing w:after="0" w:line="240" w:lineRule="auto"/>
      <w:ind w:left="425"/>
      <w:jc w:val="both"/>
    </w:pPr>
    <w:rPr>
      <w:rFonts w:ascii="Tahoma" w:eastAsia="Times New Roman" w:hAnsi="Tahoma" w:cs="Tahoma"/>
      <w:color w:val="000000"/>
      <w:sz w:val="16"/>
      <w:szCs w:val="16"/>
      <w:lang w:eastAsia="zh-CN"/>
    </w:rPr>
  </w:style>
  <w:style w:type="paragraph" w:customStyle="1" w:styleId="1c">
    <w:name w:val="Заголовок оглавления1"/>
    <w:basedOn w:val="Heading1"/>
    <w:qFormat/>
    <w:rsid w:val="004F5E98"/>
    <w:pPr>
      <w:spacing w:before="480" w:after="0" w:line="276" w:lineRule="auto"/>
      <w:jc w:val="left"/>
    </w:pPr>
    <w:rPr>
      <w:rFonts w:ascii="Cambria" w:hAnsi="Cambria" w:cs="Cambria"/>
      <w:color w:val="365F91"/>
    </w:rPr>
  </w:style>
  <w:style w:type="paragraph" w:customStyle="1" w:styleId="TOC1">
    <w:name w:val="TOC 1"/>
    <w:basedOn w:val="a"/>
    <w:uiPriority w:val="39"/>
    <w:rsid w:val="004F5E98"/>
    <w:pPr>
      <w:tabs>
        <w:tab w:val="left" w:pos="284"/>
        <w:tab w:val="left" w:pos="1134"/>
        <w:tab w:val="left" w:pos="1276"/>
        <w:tab w:val="left" w:pos="1418"/>
        <w:tab w:val="right" w:leader="dot" w:pos="9769"/>
      </w:tabs>
      <w:suppressAutoHyphens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OC2">
    <w:name w:val="TOC 2"/>
    <w:basedOn w:val="a"/>
    <w:uiPriority w:val="39"/>
    <w:rsid w:val="004F5E98"/>
    <w:pPr>
      <w:tabs>
        <w:tab w:val="left" w:pos="709"/>
        <w:tab w:val="right" w:leader="dot" w:pos="9769"/>
      </w:tabs>
      <w:suppressAutoHyphens/>
      <w:spacing w:after="0" w:line="288" w:lineRule="auto"/>
      <w:ind w:left="709" w:hanging="469"/>
    </w:pPr>
    <w:rPr>
      <w:rFonts w:ascii="Times New Roman" w:eastAsia="Times New Roman" w:hAnsi="Times New Roman" w:cs="Times New Roman"/>
      <w:color w:val="000000"/>
      <w:sz w:val="24"/>
      <w:lang w:eastAsia="zh-CN"/>
    </w:rPr>
  </w:style>
  <w:style w:type="paragraph" w:customStyle="1" w:styleId="TOC4">
    <w:name w:val="TOC 4"/>
    <w:basedOn w:val="a"/>
    <w:uiPriority w:val="39"/>
    <w:rsid w:val="004F5E98"/>
    <w:pPr>
      <w:suppressAutoHyphens/>
      <w:spacing w:after="100"/>
      <w:ind w:left="660"/>
    </w:pPr>
    <w:rPr>
      <w:rFonts w:eastAsia="Calibri" w:cs="Calibri"/>
      <w:lang w:eastAsia="zh-CN"/>
    </w:rPr>
  </w:style>
  <w:style w:type="paragraph" w:customStyle="1" w:styleId="TOC5">
    <w:name w:val="TOC 5"/>
    <w:basedOn w:val="a"/>
    <w:uiPriority w:val="39"/>
    <w:rsid w:val="004F5E98"/>
    <w:pPr>
      <w:suppressAutoHyphens/>
      <w:spacing w:after="100"/>
      <w:ind w:left="880"/>
    </w:pPr>
    <w:rPr>
      <w:rFonts w:eastAsia="Calibri" w:cs="Calibri"/>
      <w:lang w:eastAsia="zh-CN"/>
    </w:rPr>
  </w:style>
  <w:style w:type="paragraph" w:customStyle="1" w:styleId="TOC6">
    <w:name w:val="TOC 6"/>
    <w:basedOn w:val="a"/>
    <w:uiPriority w:val="39"/>
    <w:rsid w:val="004F5E98"/>
    <w:pPr>
      <w:suppressAutoHyphens/>
      <w:spacing w:after="100"/>
      <w:ind w:left="1100"/>
    </w:pPr>
    <w:rPr>
      <w:rFonts w:eastAsia="Calibri" w:cs="Calibri"/>
      <w:lang w:eastAsia="zh-CN"/>
    </w:rPr>
  </w:style>
  <w:style w:type="paragraph" w:customStyle="1" w:styleId="TOC7">
    <w:name w:val="TOC 7"/>
    <w:basedOn w:val="a"/>
    <w:uiPriority w:val="39"/>
    <w:rsid w:val="004F5E98"/>
    <w:pPr>
      <w:suppressAutoHyphens/>
      <w:spacing w:after="100"/>
      <w:ind w:left="1320"/>
    </w:pPr>
    <w:rPr>
      <w:rFonts w:eastAsia="Calibri" w:cs="Calibri"/>
      <w:lang w:eastAsia="zh-CN"/>
    </w:rPr>
  </w:style>
  <w:style w:type="paragraph" w:customStyle="1" w:styleId="TOC8">
    <w:name w:val="TOC 8"/>
    <w:basedOn w:val="a"/>
    <w:uiPriority w:val="39"/>
    <w:rsid w:val="004F5E98"/>
    <w:pPr>
      <w:suppressAutoHyphens/>
      <w:spacing w:after="100"/>
      <w:ind w:left="1540"/>
    </w:pPr>
    <w:rPr>
      <w:rFonts w:eastAsia="Calibri" w:cs="Calibri"/>
      <w:lang w:eastAsia="zh-CN"/>
    </w:rPr>
  </w:style>
  <w:style w:type="paragraph" w:customStyle="1" w:styleId="TOC9">
    <w:name w:val="TOC 9"/>
    <w:basedOn w:val="a"/>
    <w:uiPriority w:val="39"/>
    <w:rsid w:val="004F5E98"/>
    <w:pPr>
      <w:suppressAutoHyphens/>
      <w:spacing w:after="100"/>
      <w:ind w:left="1760"/>
    </w:pPr>
    <w:rPr>
      <w:rFonts w:eastAsia="Calibri" w:cs="Calibri"/>
      <w:lang w:eastAsia="zh-CN"/>
    </w:rPr>
  </w:style>
  <w:style w:type="paragraph" w:customStyle="1" w:styleId="s110">
    <w:name w:val="s11 заголовки граф таблицы"/>
    <w:basedOn w:val="a"/>
    <w:qFormat/>
    <w:rsid w:val="004F5E98"/>
    <w:pPr>
      <w:keepNext/>
      <w:keepLines/>
      <w:suppressAutoHyphens/>
      <w:spacing w:before="40" w:after="0" w:line="240" w:lineRule="auto"/>
      <w:textAlignment w:val="baseline"/>
    </w:pPr>
    <w:rPr>
      <w:rFonts w:ascii="Times New Roman" w:eastAsia="Calibri" w:hAnsi="Times New Roman" w:cs="Times New Roman"/>
      <w:szCs w:val="20"/>
      <w:lang w:eastAsia="zh-CN"/>
    </w:rPr>
  </w:style>
  <w:style w:type="paragraph" w:customStyle="1" w:styleId="1d">
    <w:name w:val="Текст1"/>
    <w:basedOn w:val="a"/>
    <w:qFormat/>
    <w:rsid w:val="004F5E98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22">
    <w:name w:val="Основной текст 22"/>
    <w:basedOn w:val="a"/>
    <w:qFormat/>
    <w:rsid w:val="004F5E98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  <w:lang w:eastAsia="zh-CN"/>
    </w:rPr>
  </w:style>
  <w:style w:type="paragraph" w:customStyle="1" w:styleId="s18-">
    <w:name w:val="s18 Список мал -"/>
    <w:basedOn w:val="s06-0"/>
    <w:qFormat/>
    <w:rsid w:val="004F5E98"/>
    <w:pPr>
      <w:keepLines/>
      <w:tabs>
        <w:tab w:val="left" w:pos="1080"/>
      </w:tabs>
      <w:ind w:firstLine="720"/>
    </w:pPr>
    <w:rPr>
      <w:sz w:val="22"/>
      <w:szCs w:val="22"/>
    </w:rPr>
  </w:style>
  <w:style w:type="paragraph" w:customStyle="1" w:styleId="s17">
    <w:name w:val="s17 наименование операции"/>
    <w:basedOn w:val="s121"/>
    <w:qFormat/>
    <w:rsid w:val="004F5E98"/>
    <w:pPr>
      <w:spacing w:before="0" w:after="100"/>
      <w:ind w:firstLine="0"/>
    </w:pPr>
    <w:rPr>
      <w:b/>
    </w:rPr>
  </w:style>
  <w:style w:type="paragraph" w:customStyle="1" w:styleId="s07--">
    <w:name w:val="s07 Список - -"/>
    <w:basedOn w:val="s06-0"/>
    <w:qFormat/>
    <w:rsid w:val="004F5E98"/>
    <w:pPr>
      <w:tabs>
        <w:tab w:val="left" w:pos="1040"/>
      </w:tabs>
      <w:ind w:left="1038" w:hanging="358"/>
    </w:pPr>
  </w:style>
  <w:style w:type="paragraph" w:styleId="af6">
    <w:name w:val="Body Text Indent"/>
    <w:basedOn w:val="a"/>
    <w:rsid w:val="004F5E98"/>
    <w:pPr>
      <w:suppressAutoHyphens/>
      <w:spacing w:after="120" w:line="288" w:lineRule="auto"/>
      <w:ind w:left="283"/>
      <w:jc w:val="both"/>
    </w:pPr>
    <w:rPr>
      <w:rFonts w:ascii="Times New Roman" w:eastAsia="Times New Roman" w:hAnsi="Times New Roman" w:cs="Times New Roman"/>
      <w:color w:val="000000"/>
      <w:sz w:val="24"/>
      <w:lang w:eastAsia="zh-CN"/>
    </w:rPr>
  </w:style>
  <w:style w:type="paragraph" w:customStyle="1" w:styleId="s22">
    <w:name w:val="s22 Титульный лист"/>
    <w:basedOn w:val="a"/>
    <w:qFormat/>
    <w:rsid w:val="004F5E98"/>
    <w:pPr>
      <w:widowControl w:val="0"/>
      <w:suppressAutoHyphens/>
      <w:spacing w:before="20" w:after="0" w:line="240" w:lineRule="auto"/>
      <w:jc w:val="center"/>
      <w:textAlignment w:val="baseline"/>
    </w:pPr>
    <w:rPr>
      <w:rFonts w:ascii="Times New Roman" w:eastAsia="Calibri" w:hAnsi="Times New Roman" w:cs="Times New Roman"/>
      <w:b/>
      <w:sz w:val="36"/>
      <w:szCs w:val="20"/>
      <w:lang w:eastAsia="zh-CN"/>
    </w:rPr>
  </w:style>
  <w:style w:type="paragraph" w:customStyle="1" w:styleId="1e">
    <w:name w:val="Текст примечания1"/>
    <w:basedOn w:val="a"/>
    <w:qFormat/>
    <w:rsid w:val="004F5E98"/>
    <w:pPr>
      <w:suppressAutoHyphens/>
      <w:spacing w:after="0" w:line="240" w:lineRule="auto"/>
      <w:ind w:left="42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styleId="af7">
    <w:name w:val="annotation text"/>
    <w:basedOn w:val="a"/>
    <w:uiPriority w:val="99"/>
    <w:semiHidden/>
    <w:unhideWhenUsed/>
    <w:qFormat/>
    <w:rsid w:val="004F5E98"/>
    <w:pPr>
      <w:suppressAutoHyphens/>
      <w:spacing w:after="0" w:line="240" w:lineRule="auto"/>
      <w:ind w:left="42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styleId="af8">
    <w:name w:val="annotation subject"/>
    <w:basedOn w:val="1e"/>
    <w:qFormat/>
    <w:rsid w:val="004F5E98"/>
    <w:rPr>
      <w:b/>
      <w:bCs/>
    </w:rPr>
  </w:style>
  <w:style w:type="paragraph" w:customStyle="1" w:styleId="af9">
    <w:name w:val="Знак"/>
    <w:basedOn w:val="a"/>
    <w:qFormat/>
    <w:rsid w:val="004F5E98"/>
    <w:pPr>
      <w:suppressAutoHyphens/>
      <w:spacing w:after="0" w:line="240" w:lineRule="auto"/>
    </w:pPr>
    <w:rPr>
      <w:rFonts w:ascii="Verdana" w:eastAsia="Calibri" w:hAnsi="Verdana" w:cs="Verdana"/>
      <w:sz w:val="20"/>
      <w:szCs w:val="20"/>
      <w:lang w:val="en-US" w:eastAsia="zh-CN"/>
    </w:rPr>
  </w:style>
  <w:style w:type="paragraph" w:customStyle="1" w:styleId="211">
    <w:name w:val="Основной текст с отступом 21"/>
    <w:basedOn w:val="a"/>
    <w:qFormat/>
    <w:rsid w:val="004F5E98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 w:cs="Times New Roman"/>
      <w:color w:val="000000"/>
      <w:sz w:val="24"/>
      <w:lang w:eastAsia="zh-CN"/>
    </w:rPr>
  </w:style>
  <w:style w:type="paragraph" w:customStyle="1" w:styleId="ConsNormal">
    <w:name w:val="ConsNormal"/>
    <w:qFormat/>
    <w:rsid w:val="004F5E98"/>
    <w:pPr>
      <w:widowControl w:val="0"/>
      <w:suppressAutoHyphens/>
      <w:ind w:right="19772" w:firstLine="720"/>
    </w:pPr>
    <w:rPr>
      <w:rFonts w:ascii="Arial" w:eastAsia="Times New Roman" w:hAnsi="Arial" w:cs="Arial"/>
      <w:color w:val="00000A"/>
      <w:sz w:val="16"/>
      <w:szCs w:val="16"/>
      <w:lang w:eastAsia="zh-CN"/>
    </w:rPr>
  </w:style>
  <w:style w:type="paragraph" w:customStyle="1" w:styleId="310">
    <w:name w:val="Основной текст 31"/>
    <w:basedOn w:val="a"/>
    <w:qFormat/>
    <w:rsid w:val="004F5E98"/>
    <w:pPr>
      <w:suppressAutoHyphens/>
      <w:spacing w:after="120" w:line="288" w:lineRule="auto"/>
      <w:ind w:left="425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zh-CN"/>
    </w:rPr>
  </w:style>
  <w:style w:type="paragraph" w:customStyle="1" w:styleId="ConsPlusNormal">
    <w:name w:val="ConsPlusNormal"/>
    <w:qFormat/>
    <w:rsid w:val="004F5E98"/>
    <w:pPr>
      <w:widowControl w:val="0"/>
      <w:suppressAutoHyphens/>
      <w:ind w:firstLine="720"/>
    </w:pPr>
    <w:rPr>
      <w:rFonts w:ascii="Arial" w:eastAsia="Times New Roman" w:hAnsi="Arial" w:cs="Arial"/>
      <w:color w:val="00000A"/>
      <w:sz w:val="22"/>
      <w:szCs w:val="20"/>
      <w:lang w:eastAsia="zh-CN"/>
    </w:rPr>
  </w:style>
  <w:style w:type="paragraph" w:customStyle="1" w:styleId="311">
    <w:name w:val="Основной текст с отступом 31"/>
    <w:basedOn w:val="a"/>
    <w:qFormat/>
    <w:rsid w:val="004F5E98"/>
    <w:pPr>
      <w:suppressAutoHyphens/>
      <w:spacing w:after="120" w:line="288" w:lineRule="auto"/>
      <w:ind w:left="283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zh-CN"/>
    </w:rPr>
  </w:style>
  <w:style w:type="paragraph" w:customStyle="1" w:styleId="1f">
    <w:name w:val="Нумерованный список1"/>
    <w:basedOn w:val="a"/>
    <w:qFormat/>
    <w:rsid w:val="004F5E98"/>
    <w:pPr>
      <w:tabs>
        <w:tab w:val="left" w:pos="360"/>
      </w:tabs>
      <w:suppressAutoHyphens/>
      <w:spacing w:after="0" w:line="288" w:lineRule="auto"/>
      <w:ind w:left="360" w:hanging="36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zh-CN"/>
    </w:rPr>
  </w:style>
  <w:style w:type="paragraph" w:customStyle="1" w:styleId="1f0">
    <w:name w:val="Схема документа1"/>
    <w:basedOn w:val="a"/>
    <w:qFormat/>
    <w:rsid w:val="004F5E98"/>
    <w:pPr>
      <w:suppressAutoHyphens/>
      <w:spacing w:after="0" w:line="288" w:lineRule="auto"/>
      <w:ind w:left="425"/>
      <w:jc w:val="both"/>
    </w:pPr>
    <w:rPr>
      <w:rFonts w:ascii="Tahoma" w:eastAsia="Times New Roman" w:hAnsi="Tahoma" w:cs="Tahoma"/>
      <w:color w:val="000000"/>
      <w:sz w:val="16"/>
      <w:szCs w:val="16"/>
      <w:lang w:eastAsia="zh-CN"/>
    </w:rPr>
  </w:style>
  <w:style w:type="paragraph" w:customStyle="1" w:styleId="ConsNonformat">
    <w:name w:val="ConsNonformat"/>
    <w:qFormat/>
    <w:rsid w:val="004F5E98"/>
    <w:pPr>
      <w:widowControl w:val="0"/>
      <w:suppressAutoHyphens/>
      <w:ind w:right="19772"/>
    </w:pPr>
    <w:rPr>
      <w:rFonts w:ascii="Courier New" w:eastAsia="Times New Roman" w:hAnsi="Courier New" w:cs="Courier New"/>
      <w:color w:val="00000A"/>
      <w:sz w:val="22"/>
      <w:szCs w:val="20"/>
      <w:lang w:eastAsia="zh-CN"/>
    </w:rPr>
  </w:style>
  <w:style w:type="paragraph" w:styleId="afa">
    <w:name w:val="toa heading"/>
    <w:basedOn w:val="Heading1"/>
    <w:qFormat/>
    <w:rsid w:val="004F5E98"/>
    <w:pPr>
      <w:spacing w:before="480" w:after="0" w:line="276" w:lineRule="auto"/>
      <w:jc w:val="left"/>
    </w:pPr>
    <w:rPr>
      <w:rFonts w:ascii="Cambria" w:eastAsia="Times New Roman" w:hAnsi="Cambria"/>
      <w:color w:val="365F91"/>
    </w:rPr>
  </w:style>
  <w:style w:type="paragraph" w:customStyle="1" w:styleId="afb">
    <w:name w:val="Листинг программы"/>
    <w:qFormat/>
    <w:rsid w:val="004F5E98"/>
    <w:pPr>
      <w:suppressAutoHyphens/>
    </w:pPr>
    <w:rPr>
      <w:rFonts w:ascii="Times New Roman" w:eastAsia="Times New Roman" w:hAnsi="Times New Roman" w:cs="Times New Roman"/>
      <w:color w:val="00000A"/>
      <w:sz w:val="22"/>
      <w:szCs w:val="20"/>
    </w:rPr>
  </w:style>
  <w:style w:type="paragraph" w:customStyle="1" w:styleId="afc">
    <w:name w:val="Содержимое таблицы"/>
    <w:basedOn w:val="a"/>
    <w:qFormat/>
    <w:rsid w:val="004F5E98"/>
    <w:pPr>
      <w:suppressLineNumbers/>
      <w:suppressAutoHyphens/>
      <w:spacing w:after="0" w:line="288" w:lineRule="auto"/>
      <w:ind w:left="425"/>
      <w:jc w:val="both"/>
    </w:pPr>
    <w:rPr>
      <w:rFonts w:ascii="Times New Roman" w:eastAsia="Times New Roman" w:hAnsi="Times New Roman" w:cs="Times New Roman"/>
      <w:color w:val="000000"/>
      <w:sz w:val="24"/>
      <w:lang w:eastAsia="zh-CN"/>
    </w:rPr>
  </w:style>
  <w:style w:type="paragraph" w:customStyle="1" w:styleId="afd">
    <w:name w:val="Заголовок таблицы"/>
    <w:basedOn w:val="afc"/>
    <w:qFormat/>
    <w:rsid w:val="004F5E98"/>
    <w:pPr>
      <w:jc w:val="center"/>
    </w:pPr>
    <w:rPr>
      <w:b/>
      <w:bCs/>
    </w:rPr>
  </w:style>
  <w:style w:type="paragraph" w:styleId="afe">
    <w:name w:val="List Paragraph"/>
    <w:basedOn w:val="a"/>
    <w:uiPriority w:val="34"/>
    <w:qFormat/>
    <w:rsid w:val="00F113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2.bin"/><Relationship Id="rId18" Type="http://schemas.openxmlformats.org/officeDocument/2006/relationships/hyperlink" Target="consultantplus://offline/ref=8144E2787F0DC8A2AF943035344654E770FD4EDB18370E0E3B7ABA420DA2FE32ED8850770C78B240gEn4J" TargetMode="External"/><Relationship Id="rId26" Type="http://schemas.openxmlformats.org/officeDocument/2006/relationships/hyperlink" Target="consultantplus://offline/ref=A838BFA59AA2797A6FF879CDD0D34B0BEB01ABCCCE381BD908775E50F6E3F56426502331139F1B0CnEN4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A0B87EEB842F427D003C0AD8DF9435208A6558B2FC01F5952F27F8D45813873D7E251EC71AC61B9mENAJ" TargetMode="External"/><Relationship Id="rId34" Type="http://schemas.openxmlformats.org/officeDocument/2006/relationships/hyperlink" Target="consultantplus://offline/ref=A838BFA59AA2797A6FF879CDD0D34B0BEB01ABCCCE381BD908775E50F6E3F56426502331139F1B0CnEN4J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hyperlink" Target="consultantplus://offline/ref=0F711485439776C824DA029A7001F4C4E7570C0EF72CA36C11B27DCF8FFE7A0D0AE4667D224DFC70CBBAJ" TargetMode="External"/><Relationship Id="rId25" Type="http://schemas.openxmlformats.org/officeDocument/2006/relationships/hyperlink" Target="consultantplus://offline/ref=A838BFA59AA2797A6FF879CDD0D34B0BEB02A3C3CD3E1BD908775E50F6nEN3J" TargetMode="External"/><Relationship Id="rId33" Type="http://schemas.openxmlformats.org/officeDocument/2006/relationships/hyperlink" Target="consultantplus://offline/ref=A838BFA59AA2797A6FF879CDD0D34B0BEB01ABCCCE381BD908775E50F6E3F56426502331139F1B0CnEN4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F711485439776C824DA029A7001F4C4E7570C0EF72CA36C11B27DCF8FFE7A0D0AE4667D224DFC70CBB9J" TargetMode="External"/><Relationship Id="rId20" Type="http://schemas.openxmlformats.org/officeDocument/2006/relationships/hyperlink" Target="consultantplus://offline/ref=8144E2787F0DC8A2AF943035344654E770FD4EDB18370E0E3B7ABA420DA2FE32ED8850770C78B240gEn4J" TargetMode="External"/><Relationship Id="rId29" Type="http://schemas.openxmlformats.org/officeDocument/2006/relationships/hyperlink" Target="consultantplus://offline/ref=A838BFA59AA2797A6FF879CDD0D34B0BEB01ABCFC2351BD908775E50F6E3F56426502331139F1B0CnEN4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hyperlink" Target="consultantplus://offline/ref=A838BFA59AA2797A6FF879CDD0D34B0BEB01ABCCCE381BD908775E50F6E3F56426502331139F1B0CnEN4J" TargetMode="External"/><Relationship Id="rId32" Type="http://schemas.openxmlformats.org/officeDocument/2006/relationships/hyperlink" Target="consultantplus://offline/ref=A838BFA59AA2797A6FF879CDD0D34B0BEB02A3C3CD3E1BD908775E50F6nEN3J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hyperlink" Target="consultantplus://offline/ref=A838BFA59AA2797A6FF879CDD0D34B0BEB01AACFCA3E1BD908775E50F6E3F56426502331139F1B0CnEN6J" TargetMode="External"/><Relationship Id="rId28" Type="http://schemas.openxmlformats.org/officeDocument/2006/relationships/hyperlink" Target="consultantplus://offline/ref=A838BFA59AA2797A6FF879CDD0D34B0BEB01AACFCA3E1BD908775E50F6E3F56426502331139F1B0CnEN6J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1.emf"/><Relationship Id="rId19" Type="http://schemas.openxmlformats.org/officeDocument/2006/relationships/hyperlink" Target="consultantplus://offline/ref=8144E2787F0DC8A2AF943035344654E770F443DF1B300E0E3B7ABA420DgAn2J" TargetMode="External"/><Relationship Id="rId31" Type="http://schemas.openxmlformats.org/officeDocument/2006/relationships/hyperlink" Target="consultantplus://offline/ref=A838BFA59AA2797A6FF879CDD0D34B0BEB01ABCCCE381BD908775E50F6E3F56426502331139F1B0CnEN4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c.academic.ru/dic.nsf/lower/12709" TargetMode="External"/><Relationship Id="rId14" Type="http://schemas.openxmlformats.org/officeDocument/2006/relationships/image" Target="media/image3.emf"/><Relationship Id="rId22" Type="http://schemas.openxmlformats.org/officeDocument/2006/relationships/hyperlink" Target="consultantplus://offline/ref=EA0B87EEB842F427D003C0AD8DF9435208A6548B27CB1F5952F27F8D45813873D7E251EC71AC61B9mEN8J" TargetMode="External"/><Relationship Id="rId27" Type="http://schemas.openxmlformats.org/officeDocument/2006/relationships/hyperlink" Target="consultantplus://offline/ref=A838BFA59AA2797A6FF879CDD0D34B0BEB01ABCCCE381BD908775E50F6E3F56426502331139F1B0CnEN4J" TargetMode="External"/><Relationship Id="rId30" Type="http://schemas.openxmlformats.org/officeDocument/2006/relationships/hyperlink" Target="consultantplus://offline/ref=A838BFA59AA2797A6FF879CDD0D34B0BEB01AACFCA3E1BD908775E50F6E3F56426502331139F1B0CnEN6J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609B316-3F00-4C6A-97BD-79589E40D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77</Pages>
  <Words>21490</Words>
  <Characters>122494</Characters>
  <Application>Microsoft Office Word</Application>
  <DocSecurity>0</DocSecurity>
  <Lines>1020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29.07.2013 N 644(ред. от 29.06.2017)"Об утверждении Правил холодного водоснабжения и водоотведения и о внесении изменений в некоторые акты Правительства Российской Федерации"</vt:lpstr>
    </vt:vector>
  </TitlesOfParts>
  <Company>КонсультантПлюс Версия 4017.00.21</Company>
  <LinksUpToDate>false</LinksUpToDate>
  <CharactersWithSpaces>143697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29.07.2013 N 644(ред. от 29.06.2017)"Об утверждении Правил холодного водоснабжения и водоотведения и о внесении изменений в некоторые акты Правительства Российской Федерации"</dc:title>
  <dc:subject/>
  <dc:creator>Проект3</dc:creator>
  <dc:description/>
  <cp:lastModifiedBy>PTONN</cp:lastModifiedBy>
  <cp:revision>32</cp:revision>
  <cp:lastPrinted>2018-01-26T11:00:00Z</cp:lastPrinted>
  <dcterms:created xsi:type="dcterms:W3CDTF">2018-01-26T10:25:00Z</dcterms:created>
  <dcterms:modified xsi:type="dcterms:W3CDTF">2018-03-01T08:33:00Z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4017.00.21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